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DE" w:rsidRPr="00D42FDE" w:rsidRDefault="00D42FDE" w:rsidP="00D42FDE">
      <w:pPr>
        <w:ind w:left="4956"/>
        <w:rPr>
          <w:sz w:val="24"/>
          <w:szCs w:val="24"/>
        </w:rPr>
      </w:pPr>
      <w:bookmarkStart w:id="0" w:name="_top"/>
      <w:bookmarkEnd w:id="0"/>
      <w:r w:rsidRPr="00D42FDE">
        <w:rPr>
          <w:sz w:val="24"/>
          <w:szCs w:val="24"/>
        </w:rPr>
        <w:t>Утвержден</w:t>
      </w:r>
      <w:r>
        <w:rPr>
          <w:sz w:val="24"/>
          <w:szCs w:val="24"/>
        </w:rPr>
        <w:t>о</w:t>
      </w:r>
    </w:p>
    <w:p w:rsidR="00D42FDE" w:rsidRPr="00D42FDE" w:rsidRDefault="00D42FDE" w:rsidP="00D42FDE">
      <w:pPr>
        <w:ind w:left="4956"/>
        <w:rPr>
          <w:sz w:val="24"/>
          <w:szCs w:val="24"/>
        </w:rPr>
      </w:pPr>
      <w:r w:rsidRPr="00D42FDE">
        <w:rPr>
          <w:sz w:val="24"/>
          <w:szCs w:val="24"/>
        </w:rPr>
        <w:t>общим собранием пайщиков</w:t>
      </w:r>
    </w:p>
    <w:p w:rsidR="00D42FDE" w:rsidRPr="00D42FDE" w:rsidRDefault="00D42FDE" w:rsidP="00D42FDE">
      <w:pPr>
        <w:ind w:left="4956"/>
        <w:rPr>
          <w:sz w:val="24"/>
          <w:szCs w:val="24"/>
        </w:rPr>
      </w:pPr>
      <w:r w:rsidRPr="00D42FDE">
        <w:rPr>
          <w:sz w:val="24"/>
          <w:szCs w:val="24"/>
        </w:rPr>
        <w:t>кредитного потребительского кооператива</w:t>
      </w:r>
    </w:p>
    <w:p w:rsidR="00D42FDE" w:rsidRPr="00D42FDE" w:rsidRDefault="00D42FDE" w:rsidP="00D42FDE">
      <w:pPr>
        <w:ind w:left="4956"/>
        <w:rPr>
          <w:sz w:val="24"/>
          <w:szCs w:val="24"/>
        </w:rPr>
      </w:pPr>
      <w:r w:rsidRPr="00D42FDE">
        <w:rPr>
          <w:sz w:val="24"/>
          <w:szCs w:val="24"/>
        </w:rPr>
        <w:t>«Первый Сибирский»</w:t>
      </w:r>
    </w:p>
    <w:p w:rsidR="00D42FDE" w:rsidRPr="00D42FDE" w:rsidRDefault="00D42FDE" w:rsidP="00D42FDE">
      <w:pPr>
        <w:ind w:left="4956"/>
        <w:rPr>
          <w:sz w:val="24"/>
          <w:szCs w:val="24"/>
        </w:rPr>
      </w:pPr>
      <w:r w:rsidRPr="00D42FDE">
        <w:rPr>
          <w:sz w:val="24"/>
          <w:szCs w:val="24"/>
        </w:rPr>
        <w:t xml:space="preserve">Протокол № </w:t>
      </w:r>
      <w:r w:rsidR="00405B98">
        <w:rPr>
          <w:sz w:val="24"/>
          <w:szCs w:val="24"/>
        </w:rPr>
        <w:t>2</w:t>
      </w:r>
      <w:r w:rsidRPr="00D42FDE">
        <w:rPr>
          <w:sz w:val="24"/>
          <w:szCs w:val="24"/>
        </w:rPr>
        <w:t xml:space="preserve"> от </w:t>
      </w:r>
      <w:r w:rsidR="00405B98">
        <w:rPr>
          <w:sz w:val="24"/>
          <w:szCs w:val="24"/>
        </w:rPr>
        <w:t>01</w:t>
      </w:r>
      <w:r w:rsidRPr="00D42FDE">
        <w:rPr>
          <w:sz w:val="24"/>
          <w:szCs w:val="24"/>
        </w:rPr>
        <w:t xml:space="preserve"> </w:t>
      </w:r>
      <w:r w:rsidR="00405B98">
        <w:rPr>
          <w:sz w:val="24"/>
          <w:szCs w:val="24"/>
        </w:rPr>
        <w:t>апреля</w:t>
      </w:r>
      <w:r w:rsidRPr="00D42FDE">
        <w:rPr>
          <w:sz w:val="24"/>
          <w:szCs w:val="24"/>
        </w:rPr>
        <w:t xml:space="preserve"> 2019 г.</w:t>
      </w:r>
    </w:p>
    <w:p w:rsidR="00355D38" w:rsidRPr="00D42FDE" w:rsidRDefault="00355D38" w:rsidP="00401BD0">
      <w:pPr>
        <w:pStyle w:val="1"/>
        <w:ind w:left="0"/>
        <w:jc w:val="left"/>
        <w:rPr>
          <w:b w:val="0"/>
          <w:i/>
          <w:szCs w:val="24"/>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D42FDE" w:rsidRDefault="00D42FDE" w:rsidP="00401BD0">
      <w:pPr>
        <w:pStyle w:val="1"/>
        <w:ind w:left="0"/>
        <w:rPr>
          <w:sz w:val="28"/>
          <w:szCs w:val="28"/>
        </w:rPr>
      </w:pPr>
    </w:p>
    <w:p w:rsidR="00355D38" w:rsidRPr="00EA7012" w:rsidRDefault="00EF1172" w:rsidP="00401BD0">
      <w:pPr>
        <w:pStyle w:val="1"/>
        <w:ind w:left="0"/>
        <w:rPr>
          <w:sz w:val="28"/>
          <w:szCs w:val="28"/>
        </w:rPr>
      </w:pPr>
      <w:r w:rsidRPr="00EA7012">
        <w:rPr>
          <w:sz w:val="28"/>
          <w:szCs w:val="28"/>
        </w:rPr>
        <w:t xml:space="preserve">ПОЛОЖЕНИЕ </w:t>
      </w:r>
      <w:r w:rsidR="008F0661" w:rsidRPr="00EA7012">
        <w:rPr>
          <w:sz w:val="28"/>
          <w:szCs w:val="28"/>
        </w:rPr>
        <w:t>О ПОРЯД</w:t>
      </w:r>
      <w:r w:rsidR="00355D38" w:rsidRPr="00EA7012">
        <w:rPr>
          <w:sz w:val="28"/>
          <w:szCs w:val="28"/>
        </w:rPr>
        <w:t>КЕ ФОРМИРОВАНИЯ И ИСПОЛЬЗОВАНИЯ</w:t>
      </w:r>
    </w:p>
    <w:p w:rsidR="00D42FDE" w:rsidRDefault="008F0661" w:rsidP="00401BD0">
      <w:pPr>
        <w:pStyle w:val="1"/>
        <w:ind w:left="0"/>
        <w:rPr>
          <w:sz w:val="28"/>
          <w:szCs w:val="28"/>
        </w:rPr>
      </w:pPr>
      <w:r w:rsidRPr="00EA7012">
        <w:rPr>
          <w:sz w:val="28"/>
          <w:szCs w:val="28"/>
        </w:rPr>
        <w:t xml:space="preserve">ИМУЩЕСТВА </w:t>
      </w:r>
      <w:proofErr w:type="gramStart"/>
      <w:r w:rsidR="00D42FDE">
        <w:rPr>
          <w:sz w:val="28"/>
          <w:szCs w:val="28"/>
        </w:rPr>
        <w:t>В</w:t>
      </w:r>
      <w:proofErr w:type="gramEnd"/>
    </w:p>
    <w:p w:rsidR="00D42FDE" w:rsidRDefault="00D42FDE" w:rsidP="00D42FDE">
      <w:pPr>
        <w:pStyle w:val="1"/>
        <w:ind w:left="0"/>
        <w:rPr>
          <w:sz w:val="28"/>
          <w:szCs w:val="28"/>
        </w:rPr>
      </w:pPr>
      <w:r w:rsidRPr="00EA7012">
        <w:rPr>
          <w:sz w:val="28"/>
          <w:szCs w:val="28"/>
        </w:rPr>
        <w:t>КРЕДИТН</w:t>
      </w:r>
      <w:r>
        <w:rPr>
          <w:sz w:val="28"/>
          <w:szCs w:val="28"/>
        </w:rPr>
        <w:t>ОМ</w:t>
      </w:r>
      <w:r w:rsidRPr="00EA7012">
        <w:rPr>
          <w:sz w:val="28"/>
          <w:szCs w:val="28"/>
        </w:rPr>
        <w:t xml:space="preserve"> ПОТРЕБИТЕЛЬСК</w:t>
      </w:r>
      <w:r>
        <w:rPr>
          <w:sz w:val="28"/>
          <w:szCs w:val="28"/>
        </w:rPr>
        <w:t>ОМ</w:t>
      </w:r>
      <w:r w:rsidRPr="00EA7012">
        <w:rPr>
          <w:sz w:val="28"/>
          <w:szCs w:val="28"/>
        </w:rPr>
        <w:t xml:space="preserve"> </w:t>
      </w:r>
      <w:proofErr w:type="gramStart"/>
      <w:r w:rsidRPr="00EA7012">
        <w:rPr>
          <w:sz w:val="28"/>
          <w:szCs w:val="28"/>
        </w:rPr>
        <w:t>КООПЕРАТИВ</w:t>
      </w:r>
      <w:r>
        <w:rPr>
          <w:sz w:val="28"/>
          <w:szCs w:val="28"/>
        </w:rPr>
        <w:t>Е</w:t>
      </w:r>
      <w:proofErr w:type="gramEnd"/>
      <w:r w:rsidRPr="00EA7012">
        <w:rPr>
          <w:sz w:val="28"/>
          <w:szCs w:val="28"/>
        </w:rPr>
        <w:t xml:space="preserve"> </w:t>
      </w:r>
    </w:p>
    <w:p w:rsidR="00D42FDE" w:rsidRPr="00D42FDE" w:rsidRDefault="00D42FDE" w:rsidP="00D42FDE">
      <w:pPr>
        <w:pStyle w:val="1"/>
        <w:ind w:left="0"/>
        <w:rPr>
          <w:sz w:val="36"/>
          <w:szCs w:val="36"/>
        </w:rPr>
      </w:pPr>
      <w:r w:rsidRPr="00D42FDE">
        <w:rPr>
          <w:sz w:val="36"/>
          <w:szCs w:val="36"/>
        </w:rPr>
        <w:t>«Первый Сибирский»</w:t>
      </w:r>
    </w:p>
    <w:p w:rsidR="00D42FDE" w:rsidRDefault="00D42FDE" w:rsidP="00401BD0">
      <w:pPr>
        <w:pStyle w:val="1"/>
        <w:ind w:left="0"/>
        <w:rPr>
          <w:sz w:val="28"/>
          <w:szCs w:val="28"/>
        </w:rPr>
      </w:pPr>
    </w:p>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Default="00D42FDE" w:rsidP="00D42FDE"/>
    <w:p w:rsidR="00D42FDE" w:rsidRPr="00D42FDE" w:rsidRDefault="00D42FDE" w:rsidP="00D42FDE">
      <w:pPr>
        <w:jc w:val="center"/>
        <w:rPr>
          <w:sz w:val="24"/>
          <w:szCs w:val="24"/>
        </w:rPr>
      </w:pPr>
      <w:proofErr w:type="spellStart"/>
      <w:r w:rsidRPr="00D42FDE">
        <w:rPr>
          <w:sz w:val="24"/>
          <w:szCs w:val="24"/>
        </w:rPr>
        <w:t>г</w:t>
      </w:r>
      <w:proofErr w:type="gramStart"/>
      <w:r w:rsidRPr="00D42FDE">
        <w:rPr>
          <w:sz w:val="24"/>
          <w:szCs w:val="24"/>
        </w:rPr>
        <w:t>.К</w:t>
      </w:r>
      <w:proofErr w:type="gramEnd"/>
      <w:r w:rsidRPr="00D42FDE">
        <w:rPr>
          <w:sz w:val="24"/>
          <w:szCs w:val="24"/>
        </w:rPr>
        <w:t>емерово</w:t>
      </w:r>
      <w:proofErr w:type="spellEnd"/>
    </w:p>
    <w:p w:rsidR="00D42FDE" w:rsidRPr="00D42FDE" w:rsidRDefault="00D42FDE" w:rsidP="00D42FDE">
      <w:pPr>
        <w:jc w:val="center"/>
        <w:rPr>
          <w:sz w:val="24"/>
          <w:szCs w:val="24"/>
        </w:rPr>
      </w:pPr>
      <w:r w:rsidRPr="00D42FDE">
        <w:rPr>
          <w:sz w:val="24"/>
          <w:szCs w:val="24"/>
        </w:rPr>
        <w:t>2019 г.</w:t>
      </w:r>
    </w:p>
    <w:p w:rsidR="00D42FDE" w:rsidRPr="00D42FDE" w:rsidRDefault="00D42FDE" w:rsidP="00D42FDE"/>
    <w:p w:rsidR="00D42FDE" w:rsidRDefault="00D42FDE" w:rsidP="00D42FDE"/>
    <w:p w:rsidR="008F0661" w:rsidRPr="00D42FDE" w:rsidRDefault="00E149B2" w:rsidP="00D42FDE">
      <w:pPr>
        <w:numPr>
          <w:ilvl w:val="0"/>
          <w:numId w:val="1"/>
        </w:numPr>
        <w:autoSpaceDE w:val="0"/>
        <w:autoSpaceDN w:val="0"/>
        <w:adjustRightInd w:val="0"/>
        <w:ind w:left="0"/>
        <w:jc w:val="center"/>
        <w:outlineLvl w:val="1"/>
        <w:rPr>
          <w:b/>
          <w:sz w:val="24"/>
          <w:szCs w:val="24"/>
        </w:rPr>
      </w:pPr>
      <w:r w:rsidRPr="00D42FDE">
        <w:rPr>
          <w:b/>
          <w:sz w:val="24"/>
          <w:szCs w:val="24"/>
        </w:rPr>
        <w:lastRenderedPageBreak/>
        <w:t>ОБЩИЕ ПОЛОЖЕНИЯ</w:t>
      </w:r>
    </w:p>
    <w:p w:rsidR="008F0661" w:rsidRPr="00D42FDE" w:rsidRDefault="008F0661" w:rsidP="00D42FDE">
      <w:pPr>
        <w:numPr>
          <w:ilvl w:val="1"/>
          <w:numId w:val="1"/>
        </w:numPr>
        <w:ind w:left="0" w:firstLine="0"/>
        <w:jc w:val="both"/>
        <w:rPr>
          <w:sz w:val="24"/>
          <w:szCs w:val="24"/>
        </w:rPr>
      </w:pPr>
      <w:r w:rsidRPr="00D42FDE">
        <w:rPr>
          <w:sz w:val="24"/>
          <w:szCs w:val="24"/>
        </w:rPr>
        <w:t>Настоящее Положение разработано в соответствии с Уставом Кредитного потребительского кооператива «</w:t>
      </w:r>
      <w:r w:rsidR="003D005A">
        <w:rPr>
          <w:sz w:val="24"/>
          <w:szCs w:val="24"/>
        </w:rPr>
        <w:t>Первый Сибирский</w:t>
      </w:r>
      <w:r w:rsidRPr="00D42FDE">
        <w:rPr>
          <w:sz w:val="24"/>
          <w:szCs w:val="24"/>
        </w:rPr>
        <w:t>», далее по тексту Кооператив.</w:t>
      </w:r>
    </w:p>
    <w:p w:rsidR="008F0661" w:rsidRPr="00D42FDE" w:rsidRDefault="008F0661" w:rsidP="00D42FDE">
      <w:pPr>
        <w:numPr>
          <w:ilvl w:val="1"/>
          <w:numId w:val="1"/>
        </w:numPr>
        <w:ind w:left="0" w:firstLine="0"/>
        <w:jc w:val="both"/>
        <w:rPr>
          <w:sz w:val="24"/>
          <w:szCs w:val="24"/>
        </w:rPr>
      </w:pPr>
      <w:r w:rsidRPr="00D42FDE">
        <w:rPr>
          <w:sz w:val="24"/>
          <w:szCs w:val="24"/>
        </w:rPr>
        <w:t>Настоящее Положение регламентирует порядок формирования и использования имущества Кооператива при осуществлении деятельности Кооперативом.</w:t>
      </w:r>
    </w:p>
    <w:p w:rsidR="00B46902" w:rsidRDefault="008F0661" w:rsidP="00D42FDE">
      <w:pPr>
        <w:numPr>
          <w:ilvl w:val="1"/>
          <w:numId w:val="1"/>
        </w:numPr>
        <w:ind w:left="0" w:firstLine="0"/>
        <w:jc w:val="both"/>
        <w:rPr>
          <w:sz w:val="24"/>
          <w:szCs w:val="24"/>
        </w:rPr>
      </w:pPr>
      <w:r w:rsidRPr="00D42FDE">
        <w:rPr>
          <w:sz w:val="24"/>
          <w:szCs w:val="24"/>
        </w:rPr>
        <w:t>Деятельность Кооператива по формированию и использованию имущества регламентируется действующим законодательством, Уставом Кооператива, настоящим Положением, а так же решениями Общего собрания членов Кооператива и Правления Кооператива.</w:t>
      </w:r>
    </w:p>
    <w:p w:rsidR="00F57F68" w:rsidRPr="00D42FDE" w:rsidRDefault="00F57F68" w:rsidP="00F57F68">
      <w:pPr>
        <w:jc w:val="both"/>
        <w:rPr>
          <w:sz w:val="24"/>
          <w:szCs w:val="24"/>
        </w:rPr>
      </w:pPr>
    </w:p>
    <w:p w:rsidR="008F0661" w:rsidRDefault="00E149B2" w:rsidP="00F57F68">
      <w:pPr>
        <w:pStyle w:val="4"/>
        <w:numPr>
          <w:ilvl w:val="0"/>
          <w:numId w:val="1"/>
        </w:numPr>
        <w:spacing w:before="0" w:after="0"/>
        <w:jc w:val="center"/>
        <w:rPr>
          <w:rFonts w:ascii="Times New Roman" w:hAnsi="Times New Roman"/>
          <w:sz w:val="24"/>
          <w:szCs w:val="24"/>
          <w:lang w:val="ru-RU"/>
        </w:rPr>
      </w:pPr>
      <w:r w:rsidRPr="00D42FDE">
        <w:rPr>
          <w:rFonts w:ascii="Times New Roman" w:hAnsi="Times New Roman"/>
          <w:sz w:val="24"/>
          <w:szCs w:val="24"/>
        </w:rPr>
        <w:t>ИСТОЧНИКИ ФОРМИРОВАНИЯ ИМУЩЕСТВА</w:t>
      </w:r>
    </w:p>
    <w:p w:rsidR="00F57F68" w:rsidRPr="00F57F68" w:rsidRDefault="00F57F68" w:rsidP="00F57F68">
      <w:pPr>
        <w:rPr>
          <w:lang w:eastAsia="x-none"/>
        </w:rPr>
      </w:pPr>
    </w:p>
    <w:p w:rsidR="00917C4D" w:rsidRPr="00D42FDE" w:rsidRDefault="00917C4D" w:rsidP="00D42FDE">
      <w:pPr>
        <w:jc w:val="both"/>
        <w:rPr>
          <w:rFonts w:eastAsia="MS Mincho"/>
          <w:sz w:val="24"/>
          <w:szCs w:val="24"/>
        </w:rPr>
      </w:pPr>
      <w:r w:rsidRPr="00D42FDE">
        <w:rPr>
          <w:rFonts w:eastAsia="MS Mincho"/>
          <w:sz w:val="24"/>
          <w:szCs w:val="24"/>
        </w:rPr>
        <w:t>2.1.</w:t>
      </w:r>
      <w:r w:rsidR="008F0661" w:rsidRPr="00D42FDE">
        <w:rPr>
          <w:rFonts w:eastAsia="MS Mincho"/>
          <w:sz w:val="24"/>
          <w:szCs w:val="24"/>
        </w:rPr>
        <w:t>Источниками формирования имущества кооператива являются:</w:t>
      </w:r>
    </w:p>
    <w:p w:rsidR="000C100B" w:rsidRDefault="00F57F68" w:rsidP="000C100B">
      <w:pPr>
        <w:pStyle w:val="ae"/>
        <w:widowControl w:val="0"/>
        <w:tabs>
          <w:tab w:val="left" w:pos="0"/>
        </w:tabs>
        <w:autoSpaceDE w:val="0"/>
        <w:autoSpaceDN w:val="0"/>
        <w:ind w:left="0"/>
        <w:jc w:val="both"/>
        <w:rPr>
          <w:sz w:val="24"/>
          <w:szCs w:val="24"/>
        </w:rPr>
      </w:pPr>
      <w:r>
        <w:rPr>
          <w:sz w:val="24"/>
          <w:szCs w:val="24"/>
        </w:rPr>
        <w:t>2.1.1.</w:t>
      </w:r>
      <w:r w:rsidR="000C100B">
        <w:rPr>
          <w:sz w:val="24"/>
          <w:szCs w:val="24"/>
        </w:rPr>
        <w:t xml:space="preserve"> </w:t>
      </w:r>
      <w:r w:rsidR="000C100B" w:rsidRPr="00453B29">
        <w:rPr>
          <w:sz w:val="24"/>
          <w:szCs w:val="24"/>
        </w:rPr>
        <w:t>обязательны</w:t>
      </w:r>
      <w:r>
        <w:rPr>
          <w:sz w:val="24"/>
          <w:szCs w:val="24"/>
        </w:rPr>
        <w:t>е</w:t>
      </w:r>
      <w:r w:rsidR="000C100B" w:rsidRPr="00453B29">
        <w:rPr>
          <w:sz w:val="24"/>
          <w:szCs w:val="24"/>
        </w:rPr>
        <w:t xml:space="preserve"> паев</w:t>
      </w:r>
      <w:r>
        <w:rPr>
          <w:sz w:val="24"/>
          <w:szCs w:val="24"/>
        </w:rPr>
        <w:t>ые</w:t>
      </w:r>
      <w:r w:rsidR="000C100B" w:rsidRPr="00453B29">
        <w:rPr>
          <w:sz w:val="24"/>
          <w:szCs w:val="24"/>
        </w:rPr>
        <w:t xml:space="preserve"> взнос</w:t>
      </w:r>
      <w:r>
        <w:rPr>
          <w:sz w:val="24"/>
          <w:szCs w:val="24"/>
        </w:rPr>
        <w:t>ы,</w:t>
      </w:r>
      <w:r w:rsidR="000C100B" w:rsidRPr="00453B29">
        <w:rPr>
          <w:sz w:val="24"/>
          <w:szCs w:val="24"/>
        </w:rPr>
        <w:t xml:space="preserve"> вступительны</w:t>
      </w:r>
      <w:r>
        <w:rPr>
          <w:sz w:val="24"/>
          <w:szCs w:val="24"/>
        </w:rPr>
        <w:t>е</w:t>
      </w:r>
      <w:r w:rsidR="000C100B" w:rsidRPr="00453B29">
        <w:rPr>
          <w:sz w:val="24"/>
          <w:szCs w:val="24"/>
        </w:rPr>
        <w:t xml:space="preserve"> взнос</w:t>
      </w:r>
      <w:r>
        <w:rPr>
          <w:sz w:val="24"/>
          <w:szCs w:val="24"/>
        </w:rPr>
        <w:t>ы,</w:t>
      </w:r>
      <w:r w:rsidR="000C100B" w:rsidRPr="00453B29">
        <w:rPr>
          <w:sz w:val="24"/>
          <w:szCs w:val="24"/>
        </w:rPr>
        <w:t xml:space="preserve"> членски</w:t>
      </w:r>
      <w:r>
        <w:rPr>
          <w:sz w:val="24"/>
          <w:szCs w:val="24"/>
        </w:rPr>
        <w:t>е</w:t>
      </w:r>
      <w:r w:rsidR="000C100B" w:rsidRPr="00453B29">
        <w:rPr>
          <w:sz w:val="24"/>
          <w:szCs w:val="24"/>
        </w:rPr>
        <w:t xml:space="preserve"> взнос</w:t>
      </w:r>
      <w:r>
        <w:rPr>
          <w:sz w:val="24"/>
          <w:szCs w:val="24"/>
        </w:rPr>
        <w:t>ы,</w:t>
      </w:r>
      <w:r w:rsidR="000C100B" w:rsidRPr="00453B29">
        <w:rPr>
          <w:sz w:val="24"/>
          <w:szCs w:val="24"/>
        </w:rPr>
        <w:t xml:space="preserve"> добровольны</w:t>
      </w:r>
      <w:r>
        <w:rPr>
          <w:sz w:val="24"/>
          <w:szCs w:val="24"/>
        </w:rPr>
        <w:t>е</w:t>
      </w:r>
      <w:r w:rsidR="000C100B" w:rsidRPr="00453B29">
        <w:rPr>
          <w:sz w:val="24"/>
          <w:szCs w:val="24"/>
        </w:rPr>
        <w:t xml:space="preserve"> паев</w:t>
      </w:r>
      <w:r>
        <w:rPr>
          <w:sz w:val="24"/>
          <w:szCs w:val="24"/>
        </w:rPr>
        <w:t>ые</w:t>
      </w:r>
      <w:r w:rsidR="000C100B" w:rsidRPr="00453B29">
        <w:rPr>
          <w:sz w:val="24"/>
          <w:szCs w:val="24"/>
        </w:rPr>
        <w:t xml:space="preserve"> взнос</w:t>
      </w:r>
      <w:r>
        <w:rPr>
          <w:sz w:val="24"/>
          <w:szCs w:val="24"/>
        </w:rPr>
        <w:t>ы,</w:t>
      </w:r>
      <w:r w:rsidR="000C100B" w:rsidRPr="00453B29">
        <w:rPr>
          <w:sz w:val="24"/>
          <w:szCs w:val="24"/>
        </w:rPr>
        <w:t xml:space="preserve"> дополнительны</w:t>
      </w:r>
      <w:r>
        <w:rPr>
          <w:sz w:val="24"/>
          <w:szCs w:val="24"/>
        </w:rPr>
        <w:t>е</w:t>
      </w:r>
      <w:r w:rsidR="000C100B" w:rsidRPr="00453B29">
        <w:rPr>
          <w:sz w:val="24"/>
          <w:szCs w:val="24"/>
        </w:rPr>
        <w:t xml:space="preserve"> взнос</w:t>
      </w:r>
      <w:r>
        <w:rPr>
          <w:sz w:val="24"/>
          <w:szCs w:val="24"/>
        </w:rPr>
        <w:t>ы</w:t>
      </w:r>
      <w:r w:rsidR="000C100B" w:rsidRPr="00453B29">
        <w:rPr>
          <w:sz w:val="24"/>
          <w:szCs w:val="24"/>
        </w:rPr>
        <w:t>.</w:t>
      </w:r>
    </w:p>
    <w:p w:rsidR="00F57F68" w:rsidRDefault="00F57F68" w:rsidP="000C100B">
      <w:pPr>
        <w:jc w:val="both"/>
        <w:rPr>
          <w:sz w:val="24"/>
          <w:szCs w:val="24"/>
        </w:rPr>
      </w:pPr>
    </w:p>
    <w:p w:rsidR="000C100B" w:rsidRDefault="000C100B" w:rsidP="000C100B">
      <w:pPr>
        <w:jc w:val="both"/>
        <w:rPr>
          <w:sz w:val="24"/>
          <w:szCs w:val="24"/>
        </w:rPr>
      </w:pPr>
      <w:r w:rsidRPr="00D42FDE">
        <w:rPr>
          <w:sz w:val="24"/>
          <w:szCs w:val="24"/>
        </w:rPr>
        <w:t>2.</w:t>
      </w:r>
      <w:r w:rsidR="00F57F68">
        <w:rPr>
          <w:sz w:val="24"/>
          <w:szCs w:val="24"/>
        </w:rPr>
        <w:t>1.1.1</w:t>
      </w:r>
      <w:r w:rsidRPr="00D42FDE">
        <w:rPr>
          <w:sz w:val="24"/>
          <w:szCs w:val="24"/>
        </w:rPr>
        <w:t>.</w:t>
      </w:r>
      <w:r w:rsidR="007F74FE">
        <w:rPr>
          <w:sz w:val="24"/>
          <w:szCs w:val="24"/>
        </w:rPr>
        <w:t xml:space="preserve"> </w:t>
      </w:r>
      <w:r w:rsidRPr="007F74FE">
        <w:rPr>
          <w:b/>
          <w:sz w:val="24"/>
          <w:szCs w:val="24"/>
        </w:rPr>
        <w:t>Паевой взнос</w:t>
      </w:r>
      <w:r w:rsidRPr="00D42FDE">
        <w:rPr>
          <w:sz w:val="24"/>
          <w:szCs w:val="24"/>
        </w:rPr>
        <w:t xml:space="preserve"> - денежные средства, переданные пайщиком в собственность Кооператива для осуществления Кооперативом деятельности, при заключении договора займа и договора передачи личных сбережений в соответствии с настоящим положением и для формирования </w:t>
      </w:r>
      <w:proofErr w:type="spellStart"/>
      <w:r w:rsidRPr="00D42FDE">
        <w:rPr>
          <w:sz w:val="24"/>
          <w:szCs w:val="24"/>
        </w:rPr>
        <w:t>паенакопления</w:t>
      </w:r>
      <w:proofErr w:type="spellEnd"/>
      <w:r w:rsidRPr="00D42FDE">
        <w:rPr>
          <w:sz w:val="24"/>
          <w:szCs w:val="24"/>
        </w:rPr>
        <w:t xml:space="preserve"> (пая) пайщика. Оплата взноса производится в момент заключения договора займа и (или) договора передачи личных сбережений. Является возвратным взносом - возвращается при окончании срока действия договора передачи личных сбережений, по исполнению обязательств по договорам займа, при исключении из Кооператива, по </w:t>
      </w:r>
      <w:proofErr w:type="gramStart"/>
      <w:r w:rsidRPr="00D42FDE">
        <w:rPr>
          <w:sz w:val="24"/>
          <w:szCs w:val="24"/>
        </w:rPr>
        <w:t>правилам</w:t>
      </w:r>
      <w:proofErr w:type="gramEnd"/>
      <w:r w:rsidRPr="00D42FDE">
        <w:rPr>
          <w:sz w:val="24"/>
          <w:szCs w:val="24"/>
        </w:rPr>
        <w:t xml:space="preserve"> предусмотренным Уставом. </w:t>
      </w:r>
    </w:p>
    <w:p w:rsidR="000C100B" w:rsidRPr="00D42FDE" w:rsidRDefault="000C100B" w:rsidP="000C100B">
      <w:pPr>
        <w:autoSpaceDE w:val="0"/>
        <w:autoSpaceDN w:val="0"/>
        <w:adjustRightInd w:val="0"/>
        <w:jc w:val="both"/>
        <w:rPr>
          <w:sz w:val="24"/>
          <w:szCs w:val="24"/>
        </w:rPr>
      </w:pPr>
      <w:r w:rsidRPr="00D42FDE">
        <w:rPr>
          <w:sz w:val="24"/>
          <w:szCs w:val="24"/>
        </w:rPr>
        <w:t>2.</w:t>
      </w:r>
      <w:r w:rsidR="00F57F68">
        <w:rPr>
          <w:sz w:val="24"/>
          <w:szCs w:val="24"/>
        </w:rPr>
        <w:t>1</w:t>
      </w:r>
      <w:r w:rsidRPr="00D42FDE">
        <w:rPr>
          <w:sz w:val="24"/>
          <w:szCs w:val="24"/>
        </w:rPr>
        <w:t>.</w:t>
      </w:r>
      <w:r>
        <w:rPr>
          <w:sz w:val="24"/>
          <w:szCs w:val="24"/>
        </w:rPr>
        <w:t>1</w:t>
      </w:r>
      <w:r w:rsidRPr="00D42FDE">
        <w:rPr>
          <w:sz w:val="24"/>
          <w:szCs w:val="24"/>
        </w:rPr>
        <w:t>.</w:t>
      </w:r>
      <w:r w:rsidR="00F57F68">
        <w:rPr>
          <w:sz w:val="24"/>
          <w:szCs w:val="24"/>
        </w:rPr>
        <w:t xml:space="preserve">1.1. </w:t>
      </w:r>
      <w:r w:rsidRPr="007F74FE">
        <w:rPr>
          <w:b/>
          <w:sz w:val="24"/>
          <w:szCs w:val="24"/>
        </w:rPr>
        <w:t>Обязательный паевой взнос</w:t>
      </w:r>
      <w:r w:rsidRPr="00D42FDE">
        <w:rPr>
          <w:sz w:val="24"/>
          <w:szCs w:val="24"/>
        </w:rPr>
        <w:t xml:space="preserve">: Оплата паевого взноса является обязательным и необходимым условием вступления в Кооператив. Является возвратным взносом - возвращается при выходе или исключении из Кооператива по </w:t>
      </w:r>
      <w:proofErr w:type="gramStart"/>
      <w:r w:rsidRPr="00D42FDE">
        <w:rPr>
          <w:sz w:val="24"/>
          <w:szCs w:val="24"/>
        </w:rPr>
        <w:t>правилам</w:t>
      </w:r>
      <w:proofErr w:type="gramEnd"/>
      <w:r w:rsidRPr="00D42FDE">
        <w:rPr>
          <w:sz w:val="24"/>
          <w:szCs w:val="24"/>
        </w:rPr>
        <w:t xml:space="preserve"> предусмотренным Уставом. Размеры обязательного паевого взноса:</w:t>
      </w:r>
    </w:p>
    <w:p w:rsidR="000C100B" w:rsidRPr="00D42FDE" w:rsidRDefault="000C100B" w:rsidP="000C100B">
      <w:pPr>
        <w:autoSpaceDE w:val="0"/>
        <w:autoSpaceDN w:val="0"/>
        <w:adjustRightInd w:val="0"/>
        <w:jc w:val="both"/>
        <w:rPr>
          <w:sz w:val="24"/>
          <w:szCs w:val="24"/>
        </w:rPr>
      </w:pPr>
      <w:r w:rsidRPr="00D42FDE">
        <w:rPr>
          <w:sz w:val="24"/>
          <w:szCs w:val="24"/>
        </w:rPr>
        <w:t xml:space="preserve">- </w:t>
      </w:r>
      <w:r>
        <w:rPr>
          <w:sz w:val="24"/>
          <w:szCs w:val="24"/>
        </w:rPr>
        <w:t>д</w:t>
      </w:r>
      <w:r w:rsidRPr="00D42FDE">
        <w:rPr>
          <w:sz w:val="24"/>
          <w:szCs w:val="24"/>
        </w:rPr>
        <w:t>ля физического лица</w:t>
      </w:r>
      <w:r w:rsidRPr="003D005A">
        <w:rPr>
          <w:sz w:val="24"/>
          <w:szCs w:val="24"/>
        </w:rPr>
        <w:t xml:space="preserve"> (за исключением пенсионеров и студентов)</w:t>
      </w:r>
      <w:r w:rsidRPr="00D42FDE">
        <w:rPr>
          <w:sz w:val="24"/>
          <w:szCs w:val="24"/>
        </w:rPr>
        <w:t xml:space="preserve"> –  </w:t>
      </w:r>
      <w:r>
        <w:rPr>
          <w:sz w:val="24"/>
          <w:szCs w:val="24"/>
        </w:rPr>
        <w:t xml:space="preserve">350 </w:t>
      </w:r>
      <w:r w:rsidRPr="00D42FDE">
        <w:rPr>
          <w:sz w:val="24"/>
          <w:szCs w:val="24"/>
        </w:rPr>
        <w:t>руб</w:t>
      </w:r>
      <w:r>
        <w:rPr>
          <w:sz w:val="24"/>
          <w:szCs w:val="24"/>
        </w:rPr>
        <w:t>лей</w:t>
      </w:r>
      <w:r w:rsidRPr="00D42FDE">
        <w:rPr>
          <w:sz w:val="24"/>
          <w:szCs w:val="24"/>
        </w:rPr>
        <w:t>;</w:t>
      </w:r>
    </w:p>
    <w:p w:rsidR="000C100B" w:rsidRPr="00D42FDE" w:rsidRDefault="000C100B" w:rsidP="000C100B">
      <w:pPr>
        <w:autoSpaceDE w:val="0"/>
        <w:autoSpaceDN w:val="0"/>
        <w:adjustRightInd w:val="0"/>
        <w:jc w:val="both"/>
        <w:rPr>
          <w:sz w:val="24"/>
          <w:szCs w:val="24"/>
        </w:rPr>
      </w:pPr>
      <w:r w:rsidRPr="00D42FDE">
        <w:rPr>
          <w:sz w:val="24"/>
          <w:szCs w:val="24"/>
        </w:rPr>
        <w:t xml:space="preserve">- </w:t>
      </w:r>
      <w:r>
        <w:rPr>
          <w:sz w:val="24"/>
          <w:szCs w:val="24"/>
        </w:rPr>
        <w:t>д</w:t>
      </w:r>
      <w:r w:rsidRPr="00D42FDE">
        <w:rPr>
          <w:sz w:val="24"/>
          <w:szCs w:val="24"/>
        </w:rPr>
        <w:t>ля физического лица, являющ</w:t>
      </w:r>
      <w:r>
        <w:rPr>
          <w:sz w:val="24"/>
          <w:szCs w:val="24"/>
        </w:rPr>
        <w:t>егося</w:t>
      </w:r>
      <w:r w:rsidRPr="00D42FDE">
        <w:rPr>
          <w:sz w:val="24"/>
          <w:szCs w:val="24"/>
        </w:rPr>
        <w:t xml:space="preserve"> пенсионером</w:t>
      </w:r>
      <w:r>
        <w:rPr>
          <w:sz w:val="24"/>
          <w:szCs w:val="24"/>
        </w:rPr>
        <w:t xml:space="preserve"> или студентом</w:t>
      </w:r>
      <w:r w:rsidRPr="00D42FDE">
        <w:rPr>
          <w:sz w:val="24"/>
          <w:szCs w:val="24"/>
        </w:rPr>
        <w:t xml:space="preserve"> – 50 руб</w:t>
      </w:r>
      <w:r>
        <w:rPr>
          <w:sz w:val="24"/>
          <w:szCs w:val="24"/>
        </w:rPr>
        <w:t>лей</w:t>
      </w:r>
      <w:r w:rsidRPr="00D42FDE">
        <w:rPr>
          <w:sz w:val="24"/>
          <w:szCs w:val="24"/>
        </w:rPr>
        <w:t>;</w:t>
      </w:r>
    </w:p>
    <w:p w:rsidR="000C100B" w:rsidRPr="003D005A" w:rsidRDefault="000C100B" w:rsidP="000C100B">
      <w:pPr>
        <w:autoSpaceDE w:val="0"/>
        <w:autoSpaceDN w:val="0"/>
        <w:adjustRightInd w:val="0"/>
        <w:jc w:val="both"/>
        <w:rPr>
          <w:sz w:val="24"/>
          <w:szCs w:val="24"/>
        </w:rPr>
      </w:pPr>
      <w:r w:rsidRPr="003D005A">
        <w:rPr>
          <w:sz w:val="24"/>
          <w:szCs w:val="24"/>
        </w:rPr>
        <w:t>- для юридического лица и индивидуального предпринимателя -  5 000 рублей</w:t>
      </w:r>
    </w:p>
    <w:p w:rsidR="000C100B" w:rsidRPr="000C100B" w:rsidRDefault="000C100B" w:rsidP="000C100B">
      <w:pPr>
        <w:autoSpaceDE w:val="0"/>
        <w:autoSpaceDN w:val="0"/>
        <w:adjustRightInd w:val="0"/>
        <w:jc w:val="both"/>
        <w:rPr>
          <w:sz w:val="24"/>
          <w:szCs w:val="24"/>
        </w:rPr>
      </w:pPr>
      <w:r w:rsidRPr="00D42FDE">
        <w:rPr>
          <w:sz w:val="24"/>
          <w:szCs w:val="24"/>
        </w:rPr>
        <w:t>2.</w:t>
      </w:r>
      <w:r w:rsidR="00F57F68">
        <w:rPr>
          <w:sz w:val="24"/>
          <w:szCs w:val="24"/>
        </w:rPr>
        <w:t>1</w:t>
      </w:r>
      <w:r w:rsidRPr="00D42FDE">
        <w:rPr>
          <w:sz w:val="24"/>
          <w:szCs w:val="24"/>
        </w:rPr>
        <w:t>.</w:t>
      </w:r>
      <w:r w:rsidR="00F57F68">
        <w:rPr>
          <w:sz w:val="24"/>
          <w:szCs w:val="24"/>
        </w:rPr>
        <w:t>1</w:t>
      </w:r>
      <w:r w:rsidRPr="00D42FDE">
        <w:rPr>
          <w:sz w:val="24"/>
          <w:szCs w:val="24"/>
        </w:rPr>
        <w:t>.</w:t>
      </w:r>
      <w:r w:rsidR="00F57F68">
        <w:rPr>
          <w:sz w:val="24"/>
          <w:szCs w:val="24"/>
        </w:rPr>
        <w:t>1.2.</w:t>
      </w:r>
      <w:r w:rsidRPr="00D42FDE">
        <w:rPr>
          <w:sz w:val="24"/>
          <w:szCs w:val="24"/>
        </w:rPr>
        <w:t xml:space="preserve"> </w:t>
      </w:r>
      <w:r w:rsidRPr="007F74FE">
        <w:rPr>
          <w:b/>
          <w:sz w:val="24"/>
          <w:szCs w:val="24"/>
        </w:rPr>
        <w:t>Добровольный паевой взнос</w:t>
      </w:r>
      <w:r w:rsidRPr="00D42FDE">
        <w:rPr>
          <w:sz w:val="24"/>
          <w:szCs w:val="24"/>
        </w:rPr>
        <w:t xml:space="preserve"> - паевой взнос, добровольно вносимый пайщиком в Кооператив помимо обязательного паевого для пополнения </w:t>
      </w:r>
      <w:proofErr w:type="spellStart"/>
      <w:r w:rsidRPr="00D42FDE">
        <w:rPr>
          <w:sz w:val="24"/>
          <w:szCs w:val="24"/>
        </w:rPr>
        <w:t>паенакопления</w:t>
      </w:r>
      <w:proofErr w:type="spellEnd"/>
      <w:r w:rsidRPr="00D42FDE">
        <w:rPr>
          <w:sz w:val="24"/>
          <w:szCs w:val="24"/>
        </w:rPr>
        <w:t xml:space="preserve"> (пая) пайщика</w:t>
      </w:r>
      <w:r>
        <w:rPr>
          <w:sz w:val="24"/>
          <w:szCs w:val="24"/>
        </w:rPr>
        <w:t>.</w:t>
      </w:r>
      <w:r w:rsidRPr="000C100B">
        <w:rPr>
          <w:sz w:val="24"/>
          <w:szCs w:val="24"/>
        </w:rPr>
        <w:t xml:space="preserve"> Члены </w:t>
      </w:r>
      <w:r>
        <w:rPr>
          <w:sz w:val="24"/>
          <w:szCs w:val="24"/>
        </w:rPr>
        <w:t>К</w:t>
      </w:r>
      <w:r w:rsidRPr="000C100B">
        <w:rPr>
          <w:sz w:val="24"/>
          <w:szCs w:val="24"/>
        </w:rPr>
        <w:t>ооператива</w:t>
      </w:r>
      <w:r w:rsidRPr="000C100B">
        <w:rPr>
          <w:sz w:val="24"/>
          <w:szCs w:val="24"/>
        </w:rPr>
        <w:tab/>
        <w:t xml:space="preserve">могут вносить неограниченное количество добровольных паевых взносов в целях повышения доли своего имущественного участия в кооперативе. Пределы такого участия может устанавливаться Правлением </w:t>
      </w:r>
      <w:r>
        <w:rPr>
          <w:sz w:val="24"/>
          <w:szCs w:val="24"/>
        </w:rPr>
        <w:t>К</w:t>
      </w:r>
      <w:r w:rsidRPr="000C100B">
        <w:rPr>
          <w:sz w:val="24"/>
          <w:szCs w:val="24"/>
        </w:rPr>
        <w:t xml:space="preserve">ооператива для соблюдения финансовых нормативов, установленных законодательством РФ, саморегулируемой организацией. Добровольные паевые взносы вносятся в любой сумме. Добровольные паевые взносы вносятся членами </w:t>
      </w:r>
      <w:r>
        <w:rPr>
          <w:sz w:val="24"/>
          <w:szCs w:val="24"/>
        </w:rPr>
        <w:t>К</w:t>
      </w:r>
      <w:r w:rsidRPr="000C100B">
        <w:rPr>
          <w:sz w:val="24"/>
          <w:szCs w:val="24"/>
        </w:rPr>
        <w:t xml:space="preserve">ооператива в кассу или на расчетный счет (в безналичном порядке) </w:t>
      </w:r>
      <w:r>
        <w:rPr>
          <w:sz w:val="24"/>
          <w:szCs w:val="24"/>
        </w:rPr>
        <w:t>К</w:t>
      </w:r>
      <w:r w:rsidRPr="000C100B">
        <w:rPr>
          <w:sz w:val="24"/>
          <w:szCs w:val="24"/>
        </w:rPr>
        <w:t xml:space="preserve">ооператива. Паевые взносы выплачиваются члену </w:t>
      </w:r>
      <w:r>
        <w:rPr>
          <w:sz w:val="24"/>
          <w:szCs w:val="24"/>
        </w:rPr>
        <w:t>К</w:t>
      </w:r>
      <w:r w:rsidRPr="000C100B">
        <w:rPr>
          <w:sz w:val="24"/>
          <w:szCs w:val="24"/>
        </w:rPr>
        <w:t xml:space="preserve">ооператива в случае прекращения членства, если иное не предусмотрено законом, Уставом </w:t>
      </w:r>
      <w:r>
        <w:rPr>
          <w:sz w:val="24"/>
          <w:szCs w:val="24"/>
        </w:rPr>
        <w:t>К</w:t>
      </w:r>
      <w:r w:rsidRPr="000C100B">
        <w:rPr>
          <w:sz w:val="24"/>
          <w:szCs w:val="24"/>
        </w:rPr>
        <w:t xml:space="preserve">ооператива или настоящим положением. Добровольные паевые взносы могут быть истребованы пайщиком в течение финансового года при отсутствии задолженности перед </w:t>
      </w:r>
      <w:r>
        <w:rPr>
          <w:sz w:val="24"/>
          <w:szCs w:val="24"/>
        </w:rPr>
        <w:t>К</w:t>
      </w:r>
      <w:r w:rsidRPr="000C100B">
        <w:rPr>
          <w:sz w:val="24"/>
          <w:szCs w:val="24"/>
        </w:rPr>
        <w:t xml:space="preserve">ооперативом, в том числе в части возврата займа, процентов, штрафных санкций, уплаты предусмотренных в </w:t>
      </w:r>
      <w:r>
        <w:rPr>
          <w:sz w:val="24"/>
          <w:szCs w:val="24"/>
        </w:rPr>
        <w:t>К</w:t>
      </w:r>
      <w:r w:rsidRPr="000C100B">
        <w:rPr>
          <w:sz w:val="24"/>
          <w:szCs w:val="24"/>
        </w:rPr>
        <w:t xml:space="preserve">ооперативе членских взносов. Выплаты добровольного паевого взноса производятся в срок не позднее </w:t>
      </w:r>
      <w:r>
        <w:rPr>
          <w:sz w:val="24"/>
          <w:szCs w:val="24"/>
        </w:rPr>
        <w:t>трех</w:t>
      </w:r>
      <w:r w:rsidRPr="000C100B">
        <w:rPr>
          <w:sz w:val="24"/>
          <w:szCs w:val="24"/>
        </w:rPr>
        <w:t xml:space="preserve"> месяц</w:t>
      </w:r>
      <w:r>
        <w:rPr>
          <w:sz w:val="24"/>
          <w:szCs w:val="24"/>
        </w:rPr>
        <w:t>ев</w:t>
      </w:r>
      <w:r w:rsidRPr="000C100B">
        <w:rPr>
          <w:sz w:val="24"/>
          <w:szCs w:val="24"/>
        </w:rPr>
        <w:t xml:space="preserve"> с момента обращения.</w:t>
      </w:r>
    </w:p>
    <w:p w:rsidR="007F74FE" w:rsidRPr="007F74FE" w:rsidRDefault="007F74FE" w:rsidP="007F74FE">
      <w:pPr>
        <w:jc w:val="both"/>
        <w:rPr>
          <w:rFonts w:ascii="Verdana" w:hAnsi="Verdana"/>
          <w:sz w:val="21"/>
          <w:szCs w:val="21"/>
        </w:rPr>
      </w:pPr>
      <w:r>
        <w:rPr>
          <w:sz w:val="24"/>
          <w:szCs w:val="24"/>
        </w:rPr>
        <w:t>2</w:t>
      </w:r>
      <w:r w:rsidR="00F57F68">
        <w:rPr>
          <w:sz w:val="24"/>
          <w:szCs w:val="24"/>
        </w:rPr>
        <w:t>.1</w:t>
      </w:r>
      <w:r>
        <w:rPr>
          <w:sz w:val="24"/>
          <w:szCs w:val="24"/>
        </w:rPr>
        <w:t>.</w:t>
      </w:r>
      <w:r w:rsidR="00F57F68">
        <w:rPr>
          <w:sz w:val="24"/>
          <w:szCs w:val="24"/>
        </w:rPr>
        <w:t>1</w:t>
      </w:r>
      <w:r>
        <w:rPr>
          <w:sz w:val="24"/>
          <w:szCs w:val="24"/>
        </w:rPr>
        <w:t>.</w:t>
      </w:r>
      <w:r w:rsidR="00F57F68">
        <w:rPr>
          <w:sz w:val="24"/>
          <w:szCs w:val="24"/>
        </w:rPr>
        <w:t>2.</w:t>
      </w:r>
      <w:r>
        <w:rPr>
          <w:sz w:val="24"/>
          <w:szCs w:val="24"/>
        </w:rPr>
        <w:t xml:space="preserve"> </w:t>
      </w:r>
      <w:r w:rsidRPr="007F74FE">
        <w:rPr>
          <w:b/>
          <w:sz w:val="24"/>
          <w:szCs w:val="24"/>
        </w:rPr>
        <w:t>Вступительный взнос</w:t>
      </w:r>
      <w:r>
        <w:rPr>
          <w:sz w:val="24"/>
          <w:szCs w:val="24"/>
        </w:rPr>
        <w:t xml:space="preserve"> - </w:t>
      </w:r>
      <w:r w:rsidRPr="007F74FE">
        <w:rPr>
          <w:sz w:val="24"/>
          <w:szCs w:val="24"/>
        </w:rPr>
        <w:t xml:space="preserve">денежные средства, вносимые в случае, если это предусмотрено </w:t>
      </w:r>
      <w:r>
        <w:rPr>
          <w:sz w:val="24"/>
          <w:szCs w:val="24"/>
        </w:rPr>
        <w:t>У</w:t>
      </w:r>
      <w:r w:rsidRPr="007F74FE">
        <w:rPr>
          <w:sz w:val="24"/>
          <w:szCs w:val="24"/>
        </w:rPr>
        <w:t xml:space="preserve">ставом </w:t>
      </w:r>
      <w:r>
        <w:rPr>
          <w:sz w:val="24"/>
          <w:szCs w:val="24"/>
        </w:rPr>
        <w:t>К</w:t>
      </w:r>
      <w:r w:rsidRPr="007F74FE">
        <w:rPr>
          <w:sz w:val="24"/>
          <w:szCs w:val="24"/>
        </w:rPr>
        <w:t xml:space="preserve">ооператива, при вступлении в </w:t>
      </w:r>
      <w:r>
        <w:rPr>
          <w:sz w:val="24"/>
          <w:szCs w:val="24"/>
        </w:rPr>
        <w:t>К</w:t>
      </w:r>
      <w:r w:rsidRPr="007F74FE">
        <w:rPr>
          <w:sz w:val="24"/>
          <w:szCs w:val="24"/>
        </w:rPr>
        <w:t xml:space="preserve">ооператив на покрытие расходов, связанных со вступлением в </w:t>
      </w:r>
      <w:r>
        <w:rPr>
          <w:sz w:val="24"/>
          <w:szCs w:val="24"/>
        </w:rPr>
        <w:t>К</w:t>
      </w:r>
      <w:r w:rsidRPr="007F74FE">
        <w:rPr>
          <w:sz w:val="24"/>
          <w:szCs w:val="24"/>
        </w:rPr>
        <w:t xml:space="preserve">ооператив, в размере и порядке, которые определены его </w:t>
      </w:r>
      <w:r>
        <w:rPr>
          <w:sz w:val="24"/>
          <w:szCs w:val="24"/>
        </w:rPr>
        <w:t>У</w:t>
      </w:r>
      <w:r w:rsidRPr="007F74FE">
        <w:rPr>
          <w:sz w:val="24"/>
          <w:szCs w:val="24"/>
        </w:rPr>
        <w:t>ставом</w:t>
      </w:r>
      <w:r>
        <w:rPr>
          <w:sz w:val="24"/>
          <w:szCs w:val="24"/>
        </w:rPr>
        <w:t xml:space="preserve"> и данным положением.</w:t>
      </w:r>
    </w:p>
    <w:p w:rsidR="000C100B" w:rsidRPr="007F74FE" w:rsidRDefault="000C100B" w:rsidP="007F74FE">
      <w:pPr>
        <w:pStyle w:val="ae"/>
        <w:widowControl w:val="0"/>
        <w:tabs>
          <w:tab w:val="left" w:pos="0"/>
        </w:tabs>
        <w:autoSpaceDE w:val="0"/>
        <w:autoSpaceDN w:val="0"/>
        <w:ind w:left="0"/>
        <w:jc w:val="both"/>
        <w:rPr>
          <w:sz w:val="24"/>
          <w:szCs w:val="24"/>
        </w:rPr>
      </w:pPr>
      <w:r w:rsidRPr="007F74FE">
        <w:rPr>
          <w:sz w:val="24"/>
          <w:szCs w:val="24"/>
        </w:rPr>
        <w:t xml:space="preserve">Вступающие физические (юридические) лица в </w:t>
      </w:r>
      <w:r w:rsidR="007F74FE">
        <w:rPr>
          <w:sz w:val="24"/>
          <w:szCs w:val="24"/>
        </w:rPr>
        <w:t>К</w:t>
      </w:r>
      <w:r w:rsidRPr="007F74FE">
        <w:rPr>
          <w:sz w:val="24"/>
          <w:szCs w:val="24"/>
        </w:rPr>
        <w:t xml:space="preserve">ооператив уплачивают обязательный вступительный взнос. При выходе из членов </w:t>
      </w:r>
      <w:r w:rsidR="007F74FE">
        <w:rPr>
          <w:sz w:val="24"/>
          <w:szCs w:val="24"/>
        </w:rPr>
        <w:t>К</w:t>
      </w:r>
      <w:r w:rsidRPr="007F74FE">
        <w:rPr>
          <w:sz w:val="24"/>
          <w:szCs w:val="24"/>
        </w:rPr>
        <w:t xml:space="preserve">ооператива вступительный взнос члену </w:t>
      </w:r>
      <w:r w:rsidR="007F74FE">
        <w:rPr>
          <w:sz w:val="24"/>
          <w:szCs w:val="24"/>
        </w:rPr>
        <w:lastRenderedPageBreak/>
        <w:t>К</w:t>
      </w:r>
      <w:r w:rsidRPr="007F74FE">
        <w:rPr>
          <w:sz w:val="24"/>
          <w:szCs w:val="24"/>
        </w:rPr>
        <w:t>ооператива не возвращается.</w:t>
      </w:r>
      <w:r w:rsidR="007F74FE">
        <w:rPr>
          <w:sz w:val="24"/>
          <w:szCs w:val="24"/>
        </w:rPr>
        <w:t xml:space="preserve"> </w:t>
      </w:r>
      <w:r w:rsidRPr="007F74FE">
        <w:rPr>
          <w:sz w:val="24"/>
          <w:szCs w:val="24"/>
        </w:rPr>
        <w:t>Размер обязательного вступительного взноса составляет:</w:t>
      </w:r>
    </w:p>
    <w:p w:rsidR="000C100B" w:rsidRPr="007F74FE" w:rsidRDefault="007F74FE" w:rsidP="007F74FE">
      <w:pPr>
        <w:tabs>
          <w:tab w:val="left" w:pos="709"/>
        </w:tabs>
        <w:jc w:val="both"/>
        <w:rPr>
          <w:sz w:val="24"/>
          <w:szCs w:val="24"/>
        </w:rPr>
      </w:pPr>
      <w:r>
        <w:rPr>
          <w:sz w:val="24"/>
          <w:szCs w:val="24"/>
        </w:rPr>
        <w:t xml:space="preserve">- </w:t>
      </w:r>
      <w:r w:rsidR="000C100B" w:rsidRPr="007F74FE">
        <w:rPr>
          <w:sz w:val="24"/>
          <w:szCs w:val="24"/>
        </w:rPr>
        <w:t>для юридических лиц и индивидуальных предпринимателей -  1 000 рублей;</w:t>
      </w:r>
    </w:p>
    <w:p w:rsidR="000C100B" w:rsidRPr="007F74FE" w:rsidRDefault="007F74FE" w:rsidP="007F74FE">
      <w:pPr>
        <w:tabs>
          <w:tab w:val="left" w:pos="709"/>
        </w:tabs>
        <w:jc w:val="both"/>
        <w:rPr>
          <w:sz w:val="24"/>
          <w:szCs w:val="24"/>
        </w:rPr>
      </w:pPr>
      <w:r>
        <w:rPr>
          <w:sz w:val="24"/>
          <w:szCs w:val="24"/>
        </w:rPr>
        <w:t xml:space="preserve">- </w:t>
      </w:r>
      <w:r w:rsidR="000C100B" w:rsidRPr="007F74FE">
        <w:rPr>
          <w:sz w:val="24"/>
          <w:szCs w:val="24"/>
        </w:rPr>
        <w:t xml:space="preserve">для </w:t>
      </w:r>
      <w:r>
        <w:rPr>
          <w:sz w:val="24"/>
          <w:szCs w:val="24"/>
        </w:rPr>
        <w:t>физических лиц</w:t>
      </w:r>
      <w:r w:rsidR="000C100B" w:rsidRPr="007F74FE">
        <w:rPr>
          <w:sz w:val="24"/>
          <w:szCs w:val="24"/>
        </w:rPr>
        <w:t xml:space="preserve"> – 50 рублей.</w:t>
      </w:r>
    </w:p>
    <w:p w:rsidR="007F74FE" w:rsidRPr="007F74FE" w:rsidRDefault="007F74FE" w:rsidP="007F74FE">
      <w:pPr>
        <w:tabs>
          <w:tab w:val="left" w:pos="0"/>
        </w:tabs>
        <w:autoSpaceDE w:val="0"/>
        <w:autoSpaceDN w:val="0"/>
        <w:jc w:val="both"/>
        <w:rPr>
          <w:sz w:val="24"/>
          <w:szCs w:val="24"/>
        </w:rPr>
      </w:pPr>
      <w:r w:rsidRPr="00D42FDE">
        <w:rPr>
          <w:sz w:val="24"/>
          <w:szCs w:val="24"/>
        </w:rPr>
        <w:t>2.</w:t>
      </w:r>
      <w:r w:rsidR="00F57F68">
        <w:rPr>
          <w:sz w:val="24"/>
          <w:szCs w:val="24"/>
        </w:rPr>
        <w:t>1</w:t>
      </w:r>
      <w:r w:rsidRPr="00D42FDE">
        <w:rPr>
          <w:sz w:val="24"/>
          <w:szCs w:val="24"/>
        </w:rPr>
        <w:t>.</w:t>
      </w:r>
      <w:r w:rsidR="00F57F68">
        <w:rPr>
          <w:sz w:val="24"/>
          <w:szCs w:val="24"/>
        </w:rPr>
        <w:t xml:space="preserve">1.3. </w:t>
      </w:r>
      <w:r w:rsidRPr="007F74FE">
        <w:rPr>
          <w:b/>
          <w:sz w:val="24"/>
          <w:szCs w:val="24"/>
        </w:rPr>
        <w:t>Ежегодный членский взнос</w:t>
      </w:r>
      <w:r w:rsidRPr="00D42FDE">
        <w:rPr>
          <w:sz w:val="24"/>
          <w:szCs w:val="24"/>
        </w:rPr>
        <w:t xml:space="preserve"> – это взнос, вносимый пайщиком Кооператива единовременно по итогам деятельности Кооператива за финансовый год. </w:t>
      </w:r>
      <w:r w:rsidRPr="007F74FE">
        <w:rPr>
          <w:sz w:val="24"/>
          <w:szCs w:val="24"/>
        </w:rPr>
        <w:t xml:space="preserve">Членский взнос предназначен для ведения уставной деятельности </w:t>
      </w:r>
      <w:r>
        <w:rPr>
          <w:sz w:val="24"/>
          <w:szCs w:val="24"/>
        </w:rPr>
        <w:t>К</w:t>
      </w:r>
      <w:r w:rsidRPr="007F74FE">
        <w:rPr>
          <w:sz w:val="24"/>
          <w:szCs w:val="24"/>
        </w:rPr>
        <w:t>ооператива</w:t>
      </w:r>
      <w:r w:rsidRPr="007F74FE">
        <w:rPr>
          <w:sz w:val="24"/>
          <w:szCs w:val="24"/>
        </w:rPr>
        <w:tab/>
        <w:t>в соответствии со</w:t>
      </w:r>
      <w:r>
        <w:rPr>
          <w:sz w:val="24"/>
          <w:szCs w:val="24"/>
        </w:rPr>
        <w:t xml:space="preserve"> </w:t>
      </w:r>
      <w:r w:rsidRPr="007F74FE">
        <w:rPr>
          <w:sz w:val="24"/>
          <w:szCs w:val="24"/>
        </w:rPr>
        <w:t xml:space="preserve">сметой доходов и расходов. Членские взносы являются собственностью </w:t>
      </w:r>
      <w:r>
        <w:rPr>
          <w:sz w:val="24"/>
          <w:szCs w:val="24"/>
        </w:rPr>
        <w:t>К</w:t>
      </w:r>
      <w:r w:rsidRPr="007F74FE">
        <w:rPr>
          <w:sz w:val="24"/>
          <w:szCs w:val="24"/>
        </w:rPr>
        <w:t xml:space="preserve">ооператива и не возвращаются члену </w:t>
      </w:r>
      <w:r>
        <w:rPr>
          <w:sz w:val="24"/>
          <w:szCs w:val="24"/>
        </w:rPr>
        <w:t>К</w:t>
      </w:r>
      <w:r w:rsidRPr="007F74FE">
        <w:rPr>
          <w:sz w:val="24"/>
          <w:szCs w:val="24"/>
        </w:rPr>
        <w:t xml:space="preserve">ооператива при его выходе или исключении из членов </w:t>
      </w:r>
      <w:r>
        <w:rPr>
          <w:sz w:val="24"/>
          <w:szCs w:val="24"/>
        </w:rPr>
        <w:t>К</w:t>
      </w:r>
      <w:r w:rsidRPr="007F74FE">
        <w:rPr>
          <w:sz w:val="24"/>
          <w:szCs w:val="24"/>
        </w:rPr>
        <w:t xml:space="preserve">ооператива. </w:t>
      </w:r>
    </w:p>
    <w:p w:rsidR="007F74FE" w:rsidRPr="007F74FE" w:rsidRDefault="007F74FE" w:rsidP="007F74FE">
      <w:pPr>
        <w:jc w:val="both"/>
        <w:rPr>
          <w:sz w:val="24"/>
          <w:szCs w:val="24"/>
        </w:rPr>
      </w:pPr>
      <w:r w:rsidRPr="007F74FE">
        <w:rPr>
          <w:sz w:val="24"/>
          <w:szCs w:val="24"/>
        </w:rPr>
        <w:t>Размер обязательного членского взноса составляет</w:t>
      </w:r>
    </w:p>
    <w:p w:rsidR="007F74FE" w:rsidRPr="007F74FE" w:rsidRDefault="007F74FE" w:rsidP="007F74FE">
      <w:pPr>
        <w:tabs>
          <w:tab w:val="left" w:pos="709"/>
        </w:tabs>
        <w:jc w:val="both"/>
        <w:rPr>
          <w:sz w:val="24"/>
          <w:szCs w:val="24"/>
        </w:rPr>
      </w:pPr>
      <w:r>
        <w:rPr>
          <w:sz w:val="24"/>
          <w:szCs w:val="24"/>
        </w:rPr>
        <w:t xml:space="preserve">- </w:t>
      </w:r>
      <w:r w:rsidRPr="007F74FE">
        <w:rPr>
          <w:sz w:val="24"/>
          <w:szCs w:val="24"/>
        </w:rPr>
        <w:t>для юридических лиц и индивидуальных предпринимателей -  1 000 рублей;</w:t>
      </w:r>
    </w:p>
    <w:p w:rsidR="007F74FE" w:rsidRPr="007F74FE" w:rsidRDefault="007F74FE" w:rsidP="007F74FE">
      <w:pPr>
        <w:tabs>
          <w:tab w:val="left" w:pos="709"/>
        </w:tabs>
        <w:jc w:val="both"/>
        <w:rPr>
          <w:sz w:val="24"/>
          <w:szCs w:val="24"/>
        </w:rPr>
      </w:pPr>
      <w:r>
        <w:rPr>
          <w:sz w:val="24"/>
          <w:szCs w:val="24"/>
        </w:rPr>
        <w:t xml:space="preserve">- </w:t>
      </w:r>
      <w:r w:rsidRPr="007F74FE">
        <w:rPr>
          <w:sz w:val="24"/>
          <w:szCs w:val="24"/>
        </w:rPr>
        <w:t xml:space="preserve">для </w:t>
      </w:r>
      <w:r>
        <w:rPr>
          <w:sz w:val="24"/>
          <w:szCs w:val="24"/>
        </w:rPr>
        <w:t>физических лиц</w:t>
      </w:r>
      <w:r w:rsidRPr="007F74FE">
        <w:rPr>
          <w:sz w:val="24"/>
          <w:szCs w:val="24"/>
        </w:rPr>
        <w:t xml:space="preserve"> – 100 рублей.</w:t>
      </w:r>
    </w:p>
    <w:p w:rsidR="007F74FE" w:rsidRPr="007F74FE" w:rsidRDefault="007F74FE" w:rsidP="007F74FE">
      <w:pPr>
        <w:pStyle w:val="af1"/>
        <w:tabs>
          <w:tab w:val="left" w:pos="0"/>
          <w:tab w:val="left" w:pos="5063"/>
          <w:tab w:val="left" w:pos="9796"/>
        </w:tabs>
        <w:spacing w:after="0"/>
        <w:jc w:val="both"/>
        <w:rPr>
          <w:sz w:val="24"/>
          <w:szCs w:val="24"/>
        </w:rPr>
      </w:pPr>
      <w:r w:rsidRPr="007F74FE">
        <w:rPr>
          <w:sz w:val="24"/>
          <w:szCs w:val="24"/>
        </w:rPr>
        <w:t xml:space="preserve">Обязательный членский взнос уплачивается при вступлении в пайщики </w:t>
      </w:r>
      <w:r>
        <w:rPr>
          <w:sz w:val="24"/>
          <w:szCs w:val="24"/>
        </w:rPr>
        <w:t>К</w:t>
      </w:r>
      <w:r w:rsidRPr="007F74FE">
        <w:rPr>
          <w:sz w:val="24"/>
          <w:szCs w:val="24"/>
        </w:rPr>
        <w:t xml:space="preserve">ооператива и в дальнейшем ежегодно не позднее 31 марта текущего календарного года. </w:t>
      </w:r>
    </w:p>
    <w:p w:rsidR="007F74FE" w:rsidRPr="00D42FDE" w:rsidRDefault="007F74FE" w:rsidP="007F74FE">
      <w:pPr>
        <w:jc w:val="both"/>
        <w:rPr>
          <w:sz w:val="24"/>
          <w:szCs w:val="24"/>
        </w:rPr>
      </w:pPr>
      <w:r w:rsidRPr="00D42FDE">
        <w:rPr>
          <w:sz w:val="24"/>
          <w:szCs w:val="24"/>
        </w:rPr>
        <w:t>2.</w:t>
      </w:r>
      <w:r w:rsidR="00F57F68">
        <w:rPr>
          <w:sz w:val="24"/>
          <w:szCs w:val="24"/>
        </w:rPr>
        <w:t>1.2</w:t>
      </w:r>
      <w:r w:rsidRPr="00D42FDE">
        <w:rPr>
          <w:sz w:val="24"/>
          <w:szCs w:val="24"/>
        </w:rPr>
        <w:t>. Средства, привлечённые от Российской Федерации, субъектов Российской Федерации, муниципальных образований, кредитных организаций и иных юридических лиц в случае, если учредительными документами указанных юридических лиц предусмотрено финансирование кредитных кооперативов.</w:t>
      </w:r>
    </w:p>
    <w:p w:rsidR="007F74FE" w:rsidRPr="00D42FDE" w:rsidRDefault="007F74FE" w:rsidP="007F74FE">
      <w:pPr>
        <w:jc w:val="both"/>
        <w:rPr>
          <w:sz w:val="24"/>
          <w:szCs w:val="24"/>
        </w:rPr>
      </w:pPr>
      <w:r w:rsidRPr="00D42FDE">
        <w:rPr>
          <w:sz w:val="24"/>
          <w:szCs w:val="24"/>
        </w:rPr>
        <w:t>2.</w:t>
      </w:r>
      <w:r w:rsidR="00F57F68">
        <w:rPr>
          <w:sz w:val="24"/>
          <w:szCs w:val="24"/>
        </w:rPr>
        <w:t>1.3</w:t>
      </w:r>
      <w:r w:rsidRPr="00D42FDE">
        <w:rPr>
          <w:sz w:val="24"/>
          <w:szCs w:val="24"/>
        </w:rPr>
        <w:t>. Доходы от деятельности Кооператива.</w:t>
      </w:r>
    </w:p>
    <w:p w:rsidR="007F74FE" w:rsidRPr="00D42FDE" w:rsidRDefault="007F74FE" w:rsidP="007F74FE">
      <w:pPr>
        <w:jc w:val="both"/>
        <w:rPr>
          <w:sz w:val="24"/>
          <w:szCs w:val="24"/>
        </w:rPr>
      </w:pPr>
      <w:r w:rsidRPr="00D42FDE">
        <w:rPr>
          <w:sz w:val="24"/>
          <w:szCs w:val="24"/>
        </w:rPr>
        <w:t>2.</w:t>
      </w:r>
      <w:r w:rsidR="00F57F68">
        <w:rPr>
          <w:sz w:val="24"/>
          <w:szCs w:val="24"/>
        </w:rPr>
        <w:t>1.4</w:t>
      </w:r>
      <w:r w:rsidRPr="00D42FDE">
        <w:rPr>
          <w:sz w:val="24"/>
          <w:szCs w:val="24"/>
        </w:rPr>
        <w:t>. Иные не запрещённые законом источники, в том числе гранты и благотворительная помощь.</w:t>
      </w:r>
    </w:p>
    <w:p w:rsidR="007F74FE" w:rsidRPr="00F57F68" w:rsidRDefault="007F74FE" w:rsidP="00F57F68">
      <w:pPr>
        <w:jc w:val="both"/>
        <w:rPr>
          <w:sz w:val="24"/>
          <w:szCs w:val="24"/>
        </w:rPr>
      </w:pPr>
      <w:r w:rsidRPr="00D42FDE">
        <w:rPr>
          <w:sz w:val="24"/>
          <w:szCs w:val="24"/>
        </w:rPr>
        <w:t>2.</w:t>
      </w:r>
      <w:r w:rsidR="00F57F68">
        <w:rPr>
          <w:sz w:val="24"/>
          <w:szCs w:val="24"/>
        </w:rPr>
        <w:t>2</w:t>
      </w:r>
      <w:r w:rsidRPr="00D42FDE">
        <w:rPr>
          <w:sz w:val="24"/>
          <w:szCs w:val="24"/>
        </w:rPr>
        <w:t xml:space="preserve">. Денежные средства, поступившие в Кооператив, подлежат распределению и учёту по Фондам Кооператива и должны использоваться целевым образом в соответствии </w:t>
      </w:r>
      <w:r w:rsidR="00335F14">
        <w:rPr>
          <w:sz w:val="24"/>
          <w:szCs w:val="24"/>
        </w:rPr>
        <w:t xml:space="preserve">с </w:t>
      </w:r>
      <w:r w:rsidRPr="00D42FDE">
        <w:rPr>
          <w:sz w:val="24"/>
          <w:szCs w:val="24"/>
        </w:rPr>
        <w:t>настоящим Положением.</w:t>
      </w:r>
    </w:p>
    <w:p w:rsidR="000C100B" w:rsidRDefault="00F57F68" w:rsidP="00F57F68">
      <w:pPr>
        <w:pStyle w:val="af1"/>
        <w:tabs>
          <w:tab w:val="left" w:pos="0"/>
        </w:tabs>
        <w:spacing w:after="0"/>
        <w:jc w:val="both"/>
        <w:rPr>
          <w:sz w:val="24"/>
          <w:szCs w:val="24"/>
        </w:rPr>
      </w:pPr>
      <w:r w:rsidRPr="00F57F68">
        <w:rPr>
          <w:sz w:val="24"/>
          <w:szCs w:val="24"/>
        </w:rPr>
        <w:t>2.</w:t>
      </w:r>
      <w:r>
        <w:rPr>
          <w:sz w:val="24"/>
          <w:szCs w:val="24"/>
        </w:rPr>
        <w:t>3</w:t>
      </w:r>
      <w:r w:rsidR="000C100B" w:rsidRPr="00F57F68">
        <w:rPr>
          <w:sz w:val="24"/>
          <w:szCs w:val="24"/>
        </w:rPr>
        <w:t xml:space="preserve">. В случае необходимости покрытия убытков </w:t>
      </w:r>
      <w:r>
        <w:rPr>
          <w:sz w:val="24"/>
          <w:szCs w:val="24"/>
        </w:rPr>
        <w:t>К</w:t>
      </w:r>
      <w:r w:rsidR="000C100B" w:rsidRPr="00F57F68">
        <w:rPr>
          <w:sz w:val="24"/>
          <w:szCs w:val="24"/>
        </w:rPr>
        <w:t xml:space="preserve">ооператива, по итогам финансового года член </w:t>
      </w:r>
      <w:r>
        <w:rPr>
          <w:sz w:val="24"/>
          <w:szCs w:val="24"/>
        </w:rPr>
        <w:t>К</w:t>
      </w:r>
      <w:r w:rsidR="000C100B" w:rsidRPr="00F57F68">
        <w:rPr>
          <w:sz w:val="24"/>
          <w:szCs w:val="24"/>
        </w:rPr>
        <w:t xml:space="preserve">ооператива вносит дополнительные взносы, в размере и сроки, устанавливаемые общим собранием членов </w:t>
      </w:r>
      <w:r>
        <w:rPr>
          <w:sz w:val="24"/>
          <w:szCs w:val="24"/>
        </w:rPr>
        <w:t>К</w:t>
      </w:r>
      <w:r w:rsidR="000C100B" w:rsidRPr="00F57F68">
        <w:rPr>
          <w:sz w:val="24"/>
          <w:szCs w:val="24"/>
        </w:rPr>
        <w:t>ооператива.</w:t>
      </w:r>
    </w:p>
    <w:p w:rsidR="00F57F68" w:rsidRPr="00F57F68" w:rsidRDefault="00F57F68" w:rsidP="00F57F68">
      <w:pPr>
        <w:pStyle w:val="af1"/>
        <w:tabs>
          <w:tab w:val="left" w:pos="0"/>
        </w:tabs>
        <w:spacing w:after="0"/>
        <w:jc w:val="both"/>
        <w:rPr>
          <w:sz w:val="24"/>
          <w:szCs w:val="24"/>
        </w:rPr>
      </w:pPr>
    </w:p>
    <w:p w:rsidR="00FB0201" w:rsidRDefault="00FB0201" w:rsidP="00F57F68">
      <w:pPr>
        <w:pStyle w:val="4"/>
        <w:numPr>
          <w:ilvl w:val="0"/>
          <w:numId w:val="1"/>
        </w:numPr>
        <w:spacing w:before="0" w:after="0"/>
        <w:ind w:left="0"/>
        <w:jc w:val="center"/>
        <w:rPr>
          <w:rFonts w:ascii="Times New Roman" w:hAnsi="Times New Roman"/>
          <w:sz w:val="24"/>
          <w:szCs w:val="24"/>
          <w:lang w:val="ru-RU"/>
        </w:rPr>
      </w:pPr>
      <w:r w:rsidRPr="00D42FDE">
        <w:rPr>
          <w:rFonts w:ascii="Times New Roman" w:hAnsi="Times New Roman"/>
          <w:sz w:val="24"/>
          <w:szCs w:val="24"/>
        </w:rPr>
        <w:t>ФОРМИРОВАНИЕ И ИСПОЛЬЗОВАНИЕ ФОНДОВ КООПЕРАТИВА</w:t>
      </w:r>
    </w:p>
    <w:p w:rsidR="00F57F68" w:rsidRPr="00F57F68" w:rsidRDefault="00F57F68" w:rsidP="00F57F68">
      <w:pPr>
        <w:rPr>
          <w:lang w:eastAsia="x-none"/>
        </w:rPr>
      </w:pPr>
    </w:p>
    <w:p w:rsidR="000713F2" w:rsidRPr="00D42FDE" w:rsidRDefault="000713F2" w:rsidP="00F57F68">
      <w:pPr>
        <w:numPr>
          <w:ilvl w:val="1"/>
          <w:numId w:val="1"/>
        </w:numPr>
        <w:ind w:left="0" w:firstLine="0"/>
        <w:jc w:val="both"/>
        <w:rPr>
          <w:sz w:val="24"/>
          <w:szCs w:val="24"/>
        </w:rPr>
      </w:pPr>
      <w:r w:rsidRPr="00D42FDE">
        <w:rPr>
          <w:sz w:val="24"/>
          <w:szCs w:val="24"/>
        </w:rPr>
        <w:t xml:space="preserve">Для осуществления своей уставной деятельности Кооператив формирует делимые и неделимые фонды, формирование которых производится в соответствии с настоящим Положением. </w:t>
      </w:r>
    </w:p>
    <w:p w:rsidR="000713F2" w:rsidRPr="00D42FDE" w:rsidRDefault="000713F2" w:rsidP="00F57F68">
      <w:pPr>
        <w:numPr>
          <w:ilvl w:val="1"/>
          <w:numId w:val="1"/>
        </w:numPr>
        <w:ind w:left="0" w:firstLine="0"/>
        <w:jc w:val="both"/>
        <w:rPr>
          <w:sz w:val="24"/>
          <w:szCs w:val="24"/>
        </w:rPr>
      </w:pPr>
      <w:r w:rsidRPr="00D42FDE">
        <w:rPr>
          <w:sz w:val="24"/>
          <w:szCs w:val="24"/>
        </w:rPr>
        <w:t xml:space="preserve">Неделимые фонды формируются из части имущества Кооператива, за исключением </w:t>
      </w:r>
      <w:proofErr w:type="spellStart"/>
      <w:r w:rsidRPr="00D42FDE">
        <w:rPr>
          <w:sz w:val="24"/>
          <w:szCs w:val="24"/>
        </w:rPr>
        <w:t>паенакоплений</w:t>
      </w:r>
      <w:proofErr w:type="spellEnd"/>
      <w:r w:rsidRPr="00D42FDE">
        <w:rPr>
          <w:sz w:val="24"/>
          <w:szCs w:val="24"/>
        </w:rPr>
        <w:t xml:space="preserve"> (паев) и привлеченных средств. Решение об образовании неделимого фонда, размере неделимого фонда и направлениях его использования принимается Общим собранием членов Кооператива. Неделимые фонды подлежат распределению между членами только в случае ликвидации кооператива.</w:t>
      </w:r>
    </w:p>
    <w:p w:rsidR="000713F2" w:rsidRPr="00D42FDE" w:rsidRDefault="000713F2" w:rsidP="00F57F68">
      <w:pPr>
        <w:numPr>
          <w:ilvl w:val="1"/>
          <w:numId w:val="1"/>
        </w:numPr>
        <w:ind w:left="0" w:firstLine="0"/>
        <w:jc w:val="both"/>
        <w:rPr>
          <w:sz w:val="24"/>
          <w:szCs w:val="24"/>
        </w:rPr>
      </w:pPr>
      <w:r w:rsidRPr="00D42FDE">
        <w:rPr>
          <w:sz w:val="24"/>
          <w:szCs w:val="24"/>
        </w:rPr>
        <w:t xml:space="preserve">Для осуществления своей деятельности Кооператив может формировать целевые фонды. Целевые фонды образуются в Кооперативе за счёт целевого финансирования из внешних источников, дополнительных взносов членов и используются в соответствии с целями, которые определены Правлением Кооператива или источником целевого финансирования. </w:t>
      </w:r>
    </w:p>
    <w:p w:rsidR="000713F2" w:rsidRPr="00D42FDE" w:rsidRDefault="000713F2" w:rsidP="00F57F68">
      <w:pPr>
        <w:numPr>
          <w:ilvl w:val="1"/>
          <w:numId w:val="1"/>
        </w:numPr>
        <w:ind w:left="0" w:firstLine="0"/>
        <w:rPr>
          <w:sz w:val="24"/>
          <w:szCs w:val="24"/>
        </w:rPr>
      </w:pPr>
      <w:r w:rsidRPr="00D42FDE">
        <w:rPr>
          <w:sz w:val="24"/>
          <w:szCs w:val="24"/>
        </w:rPr>
        <w:t xml:space="preserve">В Кооперативе формируются следующие фонды: </w:t>
      </w:r>
    </w:p>
    <w:p w:rsidR="000713F2" w:rsidRPr="00D42FDE" w:rsidRDefault="000713F2" w:rsidP="00D42FDE">
      <w:pPr>
        <w:rPr>
          <w:sz w:val="24"/>
          <w:szCs w:val="24"/>
        </w:rPr>
      </w:pPr>
      <w:r w:rsidRPr="00D42FDE">
        <w:rPr>
          <w:sz w:val="24"/>
          <w:szCs w:val="24"/>
        </w:rPr>
        <w:t>- Паевой фонд;</w:t>
      </w:r>
    </w:p>
    <w:p w:rsidR="000713F2" w:rsidRPr="00D42FDE" w:rsidRDefault="000713F2" w:rsidP="00D42FDE">
      <w:pPr>
        <w:rPr>
          <w:sz w:val="24"/>
          <w:szCs w:val="24"/>
        </w:rPr>
      </w:pPr>
      <w:r w:rsidRPr="00D42FDE">
        <w:rPr>
          <w:sz w:val="24"/>
          <w:szCs w:val="24"/>
        </w:rPr>
        <w:t xml:space="preserve">- Резервный фонд; </w:t>
      </w:r>
    </w:p>
    <w:p w:rsidR="000713F2" w:rsidRPr="00D42FDE" w:rsidRDefault="000713F2" w:rsidP="00D42FDE">
      <w:pPr>
        <w:rPr>
          <w:sz w:val="24"/>
          <w:szCs w:val="24"/>
        </w:rPr>
      </w:pPr>
      <w:r w:rsidRPr="00D42FDE">
        <w:rPr>
          <w:sz w:val="24"/>
          <w:szCs w:val="24"/>
        </w:rPr>
        <w:t xml:space="preserve">- Фонд финансовой взаимопомощи. </w:t>
      </w:r>
    </w:p>
    <w:p w:rsidR="000713F2" w:rsidRPr="00D42FDE" w:rsidRDefault="00785306" w:rsidP="00D42FDE">
      <w:pPr>
        <w:jc w:val="both"/>
        <w:rPr>
          <w:sz w:val="24"/>
          <w:szCs w:val="24"/>
        </w:rPr>
      </w:pPr>
      <w:r w:rsidRPr="00D42FDE">
        <w:rPr>
          <w:sz w:val="24"/>
          <w:szCs w:val="24"/>
        </w:rPr>
        <w:t xml:space="preserve">3.5. </w:t>
      </w:r>
      <w:r w:rsidR="000713F2" w:rsidRPr="00D42FDE">
        <w:rPr>
          <w:sz w:val="24"/>
          <w:szCs w:val="24"/>
        </w:rPr>
        <w:t xml:space="preserve">В Кооперативе по решению органов управления могут быть сформированы: </w:t>
      </w:r>
    </w:p>
    <w:p w:rsidR="000713F2" w:rsidRPr="00D42FDE" w:rsidRDefault="000713F2" w:rsidP="00D42FDE">
      <w:pPr>
        <w:rPr>
          <w:sz w:val="24"/>
          <w:szCs w:val="24"/>
        </w:rPr>
      </w:pPr>
      <w:r w:rsidRPr="00D42FDE">
        <w:rPr>
          <w:sz w:val="24"/>
          <w:szCs w:val="24"/>
        </w:rPr>
        <w:t>- Фонд обеспечения деятельности Кооператива;</w:t>
      </w:r>
    </w:p>
    <w:p w:rsidR="000713F2" w:rsidRPr="00D42FDE" w:rsidRDefault="000713F2" w:rsidP="00D42FDE">
      <w:pPr>
        <w:rPr>
          <w:sz w:val="24"/>
          <w:szCs w:val="24"/>
        </w:rPr>
      </w:pPr>
      <w:r w:rsidRPr="00D42FDE">
        <w:rPr>
          <w:sz w:val="24"/>
          <w:szCs w:val="24"/>
        </w:rPr>
        <w:t xml:space="preserve">- Фонд развития Кооператива; </w:t>
      </w:r>
    </w:p>
    <w:p w:rsidR="000713F2" w:rsidRPr="00D42FDE" w:rsidRDefault="000713F2" w:rsidP="00D42FDE">
      <w:pPr>
        <w:rPr>
          <w:sz w:val="24"/>
          <w:szCs w:val="24"/>
        </w:rPr>
      </w:pPr>
      <w:r w:rsidRPr="00D42FDE">
        <w:rPr>
          <w:sz w:val="24"/>
          <w:szCs w:val="24"/>
        </w:rPr>
        <w:t xml:space="preserve">- Страховой фонд; </w:t>
      </w:r>
    </w:p>
    <w:p w:rsidR="000713F2" w:rsidRPr="00D42FDE" w:rsidRDefault="000713F2" w:rsidP="00D42FDE">
      <w:pPr>
        <w:rPr>
          <w:sz w:val="24"/>
          <w:szCs w:val="24"/>
        </w:rPr>
      </w:pPr>
      <w:r w:rsidRPr="00D42FDE">
        <w:rPr>
          <w:sz w:val="24"/>
          <w:szCs w:val="24"/>
        </w:rPr>
        <w:t>- Фонд покрытия убытков по займам;</w:t>
      </w:r>
    </w:p>
    <w:p w:rsidR="000713F2" w:rsidRPr="00D42FDE" w:rsidRDefault="000713F2" w:rsidP="00D42FDE">
      <w:pPr>
        <w:rPr>
          <w:sz w:val="24"/>
          <w:szCs w:val="24"/>
        </w:rPr>
      </w:pPr>
      <w:r w:rsidRPr="00D42FDE">
        <w:rPr>
          <w:sz w:val="24"/>
          <w:szCs w:val="24"/>
        </w:rPr>
        <w:t>- другие целевые фонды.</w:t>
      </w:r>
    </w:p>
    <w:p w:rsidR="000713F2" w:rsidRPr="00D42FDE" w:rsidRDefault="000713F2" w:rsidP="00D42FDE">
      <w:pPr>
        <w:jc w:val="both"/>
        <w:rPr>
          <w:sz w:val="24"/>
          <w:szCs w:val="24"/>
          <w:lang w:eastAsia="x-none"/>
        </w:rPr>
      </w:pPr>
      <w:r w:rsidRPr="00D42FDE">
        <w:rPr>
          <w:sz w:val="24"/>
          <w:szCs w:val="24"/>
        </w:rPr>
        <w:lastRenderedPageBreak/>
        <w:t xml:space="preserve">3.6. Все фонды Кооператива, за исключением Паевого фонда и Фонда финансовой взаимопомощи, являются неделимыми. </w:t>
      </w:r>
    </w:p>
    <w:p w:rsidR="001F4B3A" w:rsidRPr="00D42FDE" w:rsidRDefault="00FB0201" w:rsidP="00D42FDE">
      <w:pPr>
        <w:numPr>
          <w:ilvl w:val="1"/>
          <w:numId w:val="10"/>
        </w:numPr>
        <w:ind w:left="0" w:firstLine="0"/>
        <w:jc w:val="both"/>
        <w:rPr>
          <w:sz w:val="24"/>
          <w:szCs w:val="24"/>
        </w:rPr>
      </w:pPr>
      <w:r w:rsidRPr="00D42FDE">
        <w:rPr>
          <w:rFonts w:eastAsia="MS Mincho"/>
          <w:b/>
          <w:sz w:val="24"/>
          <w:szCs w:val="24"/>
        </w:rPr>
        <w:t>Паевой фонд</w:t>
      </w:r>
      <w:r w:rsidRPr="00D42FDE">
        <w:rPr>
          <w:rFonts w:eastAsia="MS Mincho"/>
          <w:sz w:val="24"/>
          <w:szCs w:val="24"/>
        </w:rPr>
        <w:t xml:space="preserve"> – фонд, формируемый из </w:t>
      </w:r>
      <w:proofErr w:type="spellStart"/>
      <w:r w:rsidRPr="00D42FDE">
        <w:rPr>
          <w:rFonts w:eastAsia="MS Mincho"/>
          <w:sz w:val="24"/>
          <w:szCs w:val="24"/>
        </w:rPr>
        <w:t>паенакоплений</w:t>
      </w:r>
      <w:proofErr w:type="spellEnd"/>
      <w:r w:rsidRPr="00D42FDE">
        <w:rPr>
          <w:rFonts w:eastAsia="MS Mincho"/>
          <w:sz w:val="24"/>
          <w:szCs w:val="24"/>
        </w:rPr>
        <w:t xml:space="preserve"> (паев) пайщиков Кооператива, используемый Кооперативом для осуществления деятельности, предусмотренной Федеральным законом и Уставом Кооператива</w:t>
      </w:r>
      <w:r w:rsidRPr="00D42FDE">
        <w:rPr>
          <w:b/>
          <w:sz w:val="24"/>
          <w:szCs w:val="24"/>
        </w:rPr>
        <w:t xml:space="preserve">. </w:t>
      </w:r>
    </w:p>
    <w:p w:rsidR="000713F2" w:rsidRPr="00D42FDE" w:rsidRDefault="003149A6" w:rsidP="00D42FDE">
      <w:pPr>
        <w:ind w:firstLine="6"/>
        <w:jc w:val="both"/>
        <w:rPr>
          <w:sz w:val="24"/>
          <w:szCs w:val="24"/>
        </w:rPr>
      </w:pPr>
      <w:r w:rsidRPr="00D42FDE">
        <w:rPr>
          <w:sz w:val="24"/>
          <w:szCs w:val="24"/>
        </w:rPr>
        <w:t>3.</w:t>
      </w:r>
      <w:r w:rsidR="00774CCD" w:rsidRPr="00D42FDE">
        <w:rPr>
          <w:sz w:val="24"/>
          <w:szCs w:val="24"/>
        </w:rPr>
        <w:t>8</w:t>
      </w:r>
      <w:r w:rsidRPr="00D42FDE">
        <w:rPr>
          <w:sz w:val="24"/>
          <w:szCs w:val="24"/>
        </w:rPr>
        <w:t>.</w:t>
      </w:r>
      <w:r w:rsidR="000713F2" w:rsidRPr="00D42FDE">
        <w:rPr>
          <w:sz w:val="24"/>
          <w:szCs w:val="24"/>
        </w:rPr>
        <w:t xml:space="preserve"> Паевой фонд является делимым фондом и формируется </w:t>
      </w:r>
      <w:proofErr w:type="gramStart"/>
      <w:r w:rsidR="000713F2" w:rsidRPr="00D42FDE">
        <w:rPr>
          <w:sz w:val="24"/>
          <w:szCs w:val="24"/>
        </w:rPr>
        <w:t>с даты</w:t>
      </w:r>
      <w:proofErr w:type="gramEnd"/>
      <w:r w:rsidR="000713F2" w:rsidRPr="00D42FDE">
        <w:rPr>
          <w:sz w:val="24"/>
          <w:szCs w:val="24"/>
        </w:rPr>
        <w:t xml:space="preserve"> государственной регистрации Кооператива за счет обязательных и добровольных паевых взносов членов Кооператива и начислений на паевые взносы.</w:t>
      </w:r>
    </w:p>
    <w:p w:rsidR="000713F2" w:rsidRPr="00D42FDE" w:rsidRDefault="000713F2" w:rsidP="00D42FDE">
      <w:pPr>
        <w:jc w:val="both"/>
        <w:rPr>
          <w:sz w:val="24"/>
          <w:szCs w:val="24"/>
        </w:rPr>
      </w:pPr>
      <w:r w:rsidRPr="00D42FDE">
        <w:rPr>
          <w:sz w:val="24"/>
          <w:szCs w:val="24"/>
        </w:rPr>
        <w:t>3.</w:t>
      </w:r>
      <w:r w:rsidR="00774CCD" w:rsidRPr="00D42FDE">
        <w:rPr>
          <w:sz w:val="24"/>
          <w:szCs w:val="24"/>
        </w:rPr>
        <w:t>9</w:t>
      </w:r>
      <w:r w:rsidRPr="00D42FDE">
        <w:rPr>
          <w:sz w:val="24"/>
          <w:szCs w:val="24"/>
        </w:rPr>
        <w:t xml:space="preserve">. Минимальная величина Паевого фонда Кооператива должна составлять не менее </w:t>
      </w:r>
      <w:r w:rsidR="001F4B3A" w:rsidRPr="00D42FDE">
        <w:rPr>
          <w:sz w:val="24"/>
          <w:szCs w:val="24"/>
        </w:rPr>
        <w:t>6</w:t>
      </w:r>
      <w:r w:rsidRPr="00D42FDE">
        <w:rPr>
          <w:sz w:val="24"/>
          <w:szCs w:val="24"/>
        </w:rPr>
        <w:t xml:space="preserve"> % суммы денежных средств, привлеченных Кооперативом от членов Кооператива и отраженных в бухгалтерской (финансовой) отчетности на конец предыдущего отчетного года. Размер минимальной величины Паевого фонда может быть изменен по решению Правления Кооператива в случае внесения изменений в действующее законодательство Российской Федерации, регулирующее размер минимальной величины Паевого фонда. </w:t>
      </w:r>
    </w:p>
    <w:p w:rsidR="000713F2" w:rsidRPr="00D42FDE" w:rsidRDefault="00713E88" w:rsidP="00D42FDE">
      <w:pPr>
        <w:jc w:val="both"/>
        <w:rPr>
          <w:sz w:val="24"/>
          <w:szCs w:val="24"/>
        </w:rPr>
      </w:pPr>
      <w:r w:rsidRPr="00D42FDE">
        <w:rPr>
          <w:sz w:val="24"/>
          <w:szCs w:val="24"/>
        </w:rPr>
        <w:t>3.</w:t>
      </w:r>
      <w:r w:rsidR="00774CCD" w:rsidRPr="00D42FDE">
        <w:rPr>
          <w:sz w:val="24"/>
          <w:szCs w:val="24"/>
        </w:rPr>
        <w:t>10</w:t>
      </w:r>
      <w:r w:rsidR="000713F2" w:rsidRPr="00D42FDE">
        <w:rPr>
          <w:sz w:val="24"/>
          <w:szCs w:val="24"/>
        </w:rPr>
        <w:t xml:space="preserve">. Средства Паевого фонда являются собственностью Кооператива и используются для осуществления деятельности, предусмотренной уставом Кооператива. </w:t>
      </w:r>
    </w:p>
    <w:p w:rsidR="000713F2" w:rsidRPr="00D42FDE" w:rsidRDefault="000713F2" w:rsidP="00D42FDE">
      <w:pPr>
        <w:jc w:val="both"/>
        <w:rPr>
          <w:sz w:val="24"/>
          <w:szCs w:val="24"/>
        </w:rPr>
      </w:pPr>
      <w:r w:rsidRPr="00D42FDE">
        <w:rPr>
          <w:sz w:val="24"/>
          <w:szCs w:val="24"/>
        </w:rPr>
        <w:t xml:space="preserve">Средства Паевого фонда по решению Правления Кооператива могут быть использованы для следующих целей: </w:t>
      </w:r>
    </w:p>
    <w:p w:rsidR="000713F2" w:rsidRPr="00D42FDE" w:rsidRDefault="000713F2" w:rsidP="00D42FDE">
      <w:pPr>
        <w:jc w:val="both"/>
        <w:rPr>
          <w:sz w:val="24"/>
          <w:szCs w:val="24"/>
        </w:rPr>
      </w:pPr>
      <w:r w:rsidRPr="00D42FDE">
        <w:rPr>
          <w:sz w:val="24"/>
          <w:szCs w:val="24"/>
        </w:rPr>
        <w:t xml:space="preserve">- формирования Фонда финансовой взаимопомощи; </w:t>
      </w:r>
    </w:p>
    <w:p w:rsidR="000713F2" w:rsidRPr="00D42FDE" w:rsidRDefault="007D744F" w:rsidP="00D42FDE">
      <w:pPr>
        <w:jc w:val="both"/>
        <w:rPr>
          <w:sz w:val="24"/>
          <w:szCs w:val="24"/>
        </w:rPr>
      </w:pPr>
      <w:r w:rsidRPr="00D42FDE">
        <w:rPr>
          <w:sz w:val="24"/>
          <w:szCs w:val="24"/>
        </w:rPr>
        <w:t>-</w:t>
      </w:r>
      <w:r w:rsidR="000713F2" w:rsidRPr="00D42FDE">
        <w:rPr>
          <w:sz w:val="24"/>
          <w:szCs w:val="24"/>
        </w:rPr>
        <w:t>для приобретения ценных бумаг в целях увеличения активов Кооператива;</w:t>
      </w:r>
    </w:p>
    <w:p w:rsidR="000713F2" w:rsidRPr="00D42FDE" w:rsidRDefault="000713F2" w:rsidP="00D42FDE">
      <w:pPr>
        <w:jc w:val="both"/>
        <w:rPr>
          <w:sz w:val="24"/>
          <w:szCs w:val="24"/>
        </w:rPr>
      </w:pPr>
      <w:r w:rsidRPr="00D42FDE">
        <w:rPr>
          <w:sz w:val="24"/>
          <w:szCs w:val="24"/>
        </w:rPr>
        <w:t xml:space="preserve">- для предоставления займов членам Кооператива; </w:t>
      </w:r>
    </w:p>
    <w:p w:rsidR="000713F2" w:rsidRPr="00D42FDE" w:rsidRDefault="000713F2" w:rsidP="00D42FDE">
      <w:pPr>
        <w:jc w:val="both"/>
        <w:rPr>
          <w:sz w:val="24"/>
          <w:szCs w:val="24"/>
        </w:rPr>
      </w:pPr>
      <w:r w:rsidRPr="00D42FDE">
        <w:rPr>
          <w:sz w:val="24"/>
          <w:szCs w:val="24"/>
        </w:rPr>
        <w:t xml:space="preserve">- для размещения на депозитах банков и в государственных и муниципальных ценных бумагах (внешние активы). </w:t>
      </w:r>
    </w:p>
    <w:p w:rsidR="001F4B3A" w:rsidRPr="00D42FDE" w:rsidRDefault="00774CCD" w:rsidP="00D42FDE">
      <w:pPr>
        <w:jc w:val="both"/>
        <w:rPr>
          <w:sz w:val="24"/>
          <w:szCs w:val="24"/>
        </w:rPr>
      </w:pPr>
      <w:r w:rsidRPr="00D42FDE">
        <w:rPr>
          <w:sz w:val="24"/>
          <w:szCs w:val="24"/>
        </w:rPr>
        <w:t>3.11.</w:t>
      </w:r>
      <w:r w:rsidR="000713F2" w:rsidRPr="00D42FDE">
        <w:rPr>
          <w:sz w:val="24"/>
          <w:szCs w:val="24"/>
        </w:rPr>
        <w:t>Средства Паевого фонда, наряду с другими источниками, предусмотренными уставом, являются источниками формировани</w:t>
      </w:r>
      <w:r w:rsidR="001F4B3A" w:rsidRPr="00D42FDE">
        <w:rPr>
          <w:sz w:val="24"/>
          <w:szCs w:val="24"/>
        </w:rPr>
        <w:t>я Фонда финансовой взаимопомощи,</w:t>
      </w:r>
      <w:r w:rsidR="000713F2" w:rsidRPr="00D42FDE">
        <w:rPr>
          <w:sz w:val="24"/>
          <w:szCs w:val="24"/>
        </w:rPr>
        <w:t xml:space="preserve"> Резервного фонда</w:t>
      </w:r>
      <w:r w:rsidR="001F4B3A" w:rsidRPr="00D42FDE">
        <w:rPr>
          <w:sz w:val="24"/>
          <w:szCs w:val="24"/>
        </w:rPr>
        <w:t xml:space="preserve"> и Резерв</w:t>
      </w:r>
      <w:r w:rsidR="007D744F" w:rsidRPr="00D42FDE">
        <w:rPr>
          <w:sz w:val="24"/>
          <w:szCs w:val="24"/>
        </w:rPr>
        <w:t xml:space="preserve">а на возможные потери по займам </w:t>
      </w:r>
      <w:r w:rsidR="001F4B3A" w:rsidRPr="00D42FDE">
        <w:rPr>
          <w:sz w:val="24"/>
          <w:szCs w:val="24"/>
        </w:rPr>
        <w:t>(РВПЗ)</w:t>
      </w:r>
      <w:r w:rsidR="00392A7B" w:rsidRPr="00D42FDE">
        <w:rPr>
          <w:sz w:val="24"/>
          <w:szCs w:val="24"/>
        </w:rPr>
        <w:t>.</w:t>
      </w:r>
      <w:r w:rsidR="001F4B3A" w:rsidRPr="00D42FDE">
        <w:rPr>
          <w:sz w:val="24"/>
          <w:szCs w:val="24"/>
        </w:rPr>
        <w:t xml:space="preserve"> </w:t>
      </w:r>
    </w:p>
    <w:p w:rsidR="000713F2" w:rsidRPr="00D42FDE" w:rsidRDefault="000713F2" w:rsidP="00D42FDE">
      <w:pPr>
        <w:jc w:val="both"/>
        <w:rPr>
          <w:sz w:val="24"/>
          <w:szCs w:val="24"/>
        </w:rPr>
      </w:pPr>
      <w:r w:rsidRPr="00D42FDE">
        <w:rPr>
          <w:sz w:val="24"/>
          <w:szCs w:val="24"/>
        </w:rPr>
        <w:t>3.</w:t>
      </w:r>
      <w:r w:rsidR="00774CCD" w:rsidRPr="00D42FDE">
        <w:rPr>
          <w:sz w:val="24"/>
          <w:szCs w:val="24"/>
        </w:rPr>
        <w:t>1</w:t>
      </w:r>
      <w:r w:rsidR="00785306" w:rsidRPr="00D42FDE">
        <w:rPr>
          <w:sz w:val="24"/>
          <w:szCs w:val="24"/>
        </w:rPr>
        <w:t>2</w:t>
      </w:r>
      <w:r w:rsidR="003149A6" w:rsidRPr="00D42FDE">
        <w:rPr>
          <w:sz w:val="24"/>
          <w:szCs w:val="24"/>
        </w:rPr>
        <w:t>.</w:t>
      </w:r>
      <w:r w:rsidRPr="00D42FDE">
        <w:rPr>
          <w:sz w:val="24"/>
          <w:szCs w:val="24"/>
        </w:rPr>
        <w:t xml:space="preserve"> Паевой взнос члена Кооператива состоит из обязательного паевого взноса </w:t>
      </w:r>
      <w:r w:rsidR="001F4B3A" w:rsidRPr="00D42FDE">
        <w:rPr>
          <w:sz w:val="24"/>
          <w:szCs w:val="24"/>
        </w:rPr>
        <w:t>и добровольного паевого взноса</w:t>
      </w:r>
      <w:r w:rsidR="00BE680E" w:rsidRPr="00D42FDE">
        <w:rPr>
          <w:sz w:val="24"/>
          <w:szCs w:val="24"/>
        </w:rPr>
        <w:t>.</w:t>
      </w:r>
    </w:p>
    <w:p w:rsidR="000713F2" w:rsidRPr="00D42FDE" w:rsidRDefault="000713F2" w:rsidP="00D42FDE">
      <w:pPr>
        <w:jc w:val="both"/>
        <w:rPr>
          <w:sz w:val="24"/>
          <w:szCs w:val="24"/>
        </w:rPr>
      </w:pPr>
      <w:r w:rsidRPr="00D42FDE">
        <w:rPr>
          <w:sz w:val="24"/>
          <w:szCs w:val="24"/>
        </w:rPr>
        <w:t>3.</w:t>
      </w:r>
      <w:r w:rsidR="00774CCD" w:rsidRPr="00D42FDE">
        <w:rPr>
          <w:sz w:val="24"/>
          <w:szCs w:val="24"/>
        </w:rPr>
        <w:t>1</w:t>
      </w:r>
      <w:r w:rsidR="00785306" w:rsidRPr="00D42FDE">
        <w:rPr>
          <w:sz w:val="24"/>
          <w:szCs w:val="24"/>
        </w:rPr>
        <w:t>3</w:t>
      </w:r>
      <w:r w:rsidR="003149A6" w:rsidRPr="00D42FDE">
        <w:rPr>
          <w:sz w:val="24"/>
          <w:szCs w:val="24"/>
        </w:rPr>
        <w:t xml:space="preserve">. </w:t>
      </w:r>
      <w:r w:rsidRPr="00D42FDE">
        <w:rPr>
          <w:sz w:val="24"/>
          <w:szCs w:val="24"/>
        </w:rPr>
        <w:t xml:space="preserve"> Добровольный паевой взнос вносится членом Кооператива </w:t>
      </w:r>
      <w:r w:rsidR="003F0CC9" w:rsidRPr="00D42FDE">
        <w:rPr>
          <w:sz w:val="24"/>
          <w:szCs w:val="24"/>
        </w:rPr>
        <w:t>помимо обязательного паевого взнос</w:t>
      </w:r>
      <w:r w:rsidR="00335F14">
        <w:rPr>
          <w:sz w:val="24"/>
          <w:szCs w:val="24"/>
        </w:rPr>
        <w:t>а</w:t>
      </w:r>
      <w:r w:rsidR="003F0CC9" w:rsidRPr="00D42FDE">
        <w:rPr>
          <w:sz w:val="24"/>
          <w:szCs w:val="24"/>
        </w:rPr>
        <w:t xml:space="preserve"> для пополнения своего  паенакопления (пая)  на добровольной основе </w:t>
      </w:r>
      <w:r w:rsidRPr="00D42FDE">
        <w:rPr>
          <w:sz w:val="24"/>
          <w:szCs w:val="24"/>
        </w:rPr>
        <w:t xml:space="preserve">в целях повышения своей доли в Паевом фонде и стоимости учитываемых за ним </w:t>
      </w:r>
      <w:proofErr w:type="spellStart"/>
      <w:r w:rsidRPr="00D42FDE">
        <w:rPr>
          <w:sz w:val="24"/>
          <w:szCs w:val="24"/>
        </w:rPr>
        <w:t>паенакоплений</w:t>
      </w:r>
      <w:proofErr w:type="spellEnd"/>
      <w:r w:rsidRPr="00D42FDE">
        <w:rPr>
          <w:sz w:val="24"/>
          <w:szCs w:val="24"/>
        </w:rPr>
        <w:t xml:space="preserve"> (пая). Добровольные паевые взносы могут оплачиваться членом Кооператива непосредственно, полным или частичным зачетом части компенсации за пользование личными сбережениями или займом юридических лиц - членов Кооператива. Добровольный паевой взнос члена может служить обеспечением исполнения членом Кооператива своих обязательств перед Кооперативом по договору займа. Добровольные паевые взносы, внесенные членом Кооператива по своему желанию (сверх обязательного паевого взноса), могут быть возвращены члену по его письменному заявлению не позднее </w:t>
      </w:r>
      <w:r w:rsidR="005C34B4">
        <w:rPr>
          <w:sz w:val="24"/>
          <w:szCs w:val="24"/>
        </w:rPr>
        <w:t>трех месяцев</w:t>
      </w:r>
      <w:r w:rsidRPr="00D42FDE">
        <w:rPr>
          <w:sz w:val="24"/>
          <w:szCs w:val="24"/>
        </w:rPr>
        <w:t xml:space="preserve"> после подачи заявления при отсутствии у него задолженности по обязательствам перед Кооперативом. </w:t>
      </w:r>
    </w:p>
    <w:p w:rsidR="000713F2" w:rsidRPr="00D42FDE" w:rsidRDefault="003149A6" w:rsidP="00D42FDE">
      <w:pPr>
        <w:jc w:val="both"/>
        <w:rPr>
          <w:sz w:val="24"/>
          <w:szCs w:val="24"/>
        </w:rPr>
      </w:pPr>
      <w:r w:rsidRPr="00D42FDE">
        <w:rPr>
          <w:sz w:val="24"/>
          <w:szCs w:val="24"/>
        </w:rPr>
        <w:t>3.</w:t>
      </w:r>
      <w:r w:rsidR="00774CCD" w:rsidRPr="00D42FDE">
        <w:rPr>
          <w:sz w:val="24"/>
          <w:szCs w:val="24"/>
        </w:rPr>
        <w:t>1</w:t>
      </w:r>
      <w:r w:rsidR="00785306" w:rsidRPr="00D42FDE">
        <w:rPr>
          <w:sz w:val="24"/>
          <w:szCs w:val="24"/>
        </w:rPr>
        <w:t>4</w:t>
      </w:r>
      <w:r w:rsidR="00774CCD" w:rsidRPr="00D42FDE">
        <w:rPr>
          <w:sz w:val="24"/>
          <w:szCs w:val="24"/>
        </w:rPr>
        <w:t>.</w:t>
      </w:r>
      <w:r w:rsidR="000713F2" w:rsidRPr="00D42FDE">
        <w:rPr>
          <w:sz w:val="24"/>
          <w:szCs w:val="24"/>
        </w:rPr>
        <w:t xml:space="preserve"> Учет </w:t>
      </w:r>
      <w:proofErr w:type="spellStart"/>
      <w:r w:rsidR="000713F2" w:rsidRPr="00D42FDE">
        <w:rPr>
          <w:sz w:val="24"/>
          <w:szCs w:val="24"/>
        </w:rPr>
        <w:t>паенакоплений</w:t>
      </w:r>
      <w:proofErr w:type="spellEnd"/>
      <w:r w:rsidR="000713F2" w:rsidRPr="00D42FDE">
        <w:rPr>
          <w:sz w:val="24"/>
          <w:szCs w:val="24"/>
        </w:rPr>
        <w:t xml:space="preserve"> (паев) членов Кооператива ведется в соответствии с учетной политикой Кооператива. </w:t>
      </w:r>
    </w:p>
    <w:p w:rsidR="000713F2" w:rsidRPr="00D42FDE" w:rsidRDefault="00774CCD" w:rsidP="00D42FDE">
      <w:pPr>
        <w:jc w:val="both"/>
        <w:rPr>
          <w:sz w:val="24"/>
          <w:szCs w:val="24"/>
        </w:rPr>
      </w:pPr>
      <w:r w:rsidRPr="00D42FDE">
        <w:rPr>
          <w:sz w:val="24"/>
          <w:szCs w:val="24"/>
        </w:rPr>
        <w:t>3.1</w:t>
      </w:r>
      <w:r w:rsidR="00785306" w:rsidRPr="00D42FDE">
        <w:rPr>
          <w:sz w:val="24"/>
          <w:szCs w:val="24"/>
        </w:rPr>
        <w:t>5</w:t>
      </w:r>
      <w:r w:rsidRPr="00D42FDE">
        <w:rPr>
          <w:sz w:val="24"/>
          <w:szCs w:val="24"/>
        </w:rPr>
        <w:t xml:space="preserve">. </w:t>
      </w:r>
      <w:r w:rsidR="000713F2" w:rsidRPr="00D42FDE">
        <w:rPr>
          <w:sz w:val="24"/>
          <w:szCs w:val="24"/>
        </w:rPr>
        <w:t xml:space="preserve"> При наличии у члена Кооператива просроченной задолженности по возврату займа, оплате процентов за пользование им или членским взносам Кооператив имеет право на основании </w:t>
      </w:r>
      <w:r w:rsidR="004F5C8C" w:rsidRPr="00D42FDE">
        <w:rPr>
          <w:sz w:val="24"/>
          <w:szCs w:val="24"/>
        </w:rPr>
        <w:t>решения</w:t>
      </w:r>
      <w:r w:rsidR="000713F2" w:rsidRPr="00D42FDE">
        <w:rPr>
          <w:sz w:val="24"/>
          <w:szCs w:val="24"/>
        </w:rPr>
        <w:t xml:space="preserve"> Правления Кооператива списать в бесспорном (</w:t>
      </w:r>
      <w:proofErr w:type="spellStart"/>
      <w:r w:rsidR="000713F2" w:rsidRPr="00D42FDE">
        <w:rPr>
          <w:sz w:val="24"/>
          <w:szCs w:val="24"/>
        </w:rPr>
        <w:t>безакцептном</w:t>
      </w:r>
      <w:proofErr w:type="spellEnd"/>
      <w:r w:rsidR="000713F2" w:rsidRPr="00D42FDE">
        <w:rPr>
          <w:sz w:val="24"/>
          <w:szCs w:val="24"/>
        </w:rPr>
        <w:t xml:space="preserve">) порядке его паевые взносы (паенакопления), за исключением минимального размера обязательного паевого взноса, в погашение просроченной задолженности. </w:t>
      </w:r>
    </w:p>
    <w:p w:rsidR="000713F2" w:rsidRPr="00D42FDE" w:rsidRDefault="000713F2" w:rsidP="00D42FDE">
      <w:pPr>
        <w:jc w:val="both"/>
        <w:rPr>
          <w:sz w:val="24"/>
          <w:szCs w:val="24"/>
        </w:rPr>
      </w:pPr>
      <w:r w:rsidRPr="00D42FDE">
        <w:rPr>
          <w:sz w:val="24"/>
          <w:szCs w:val="24"/>
        </w:rPr>
        <w:t>3.</w:t>
      </w:r>
      <w:r w:rsidR="00774CCD" w:rsidRPr="00D42FDE">
        <w:rPr>
          <w:sz w:val="24"/>
          <w:szCs w:val="24"/>
        </w:rPr>
        <w:t>1</w:t>
      </w:r>
      <w:r w:rsidR="00785306" w:rsidRPr="00D42FDE">
        <w:rPr>
          <w:sz w:val="24"/>
          <w:szCs w:val="24"/>
        </w:rPr>
        <w:t>6</w:t>
      </w:r>
      <w:r w:rsidRPr="00D42FDE">
        <w:rPr>
          <w:sz w:val="24"/>
          <w:szCs w:val="24"/>
        </w:rPr>
        <w:t xml:space="preserve">. Член Кооператива в случае прекращения членства в Кооперативе имеет право получить сумму паенакопления (пая) в соответствии с порядком, определенным уставом Кооператива и Положением о членстве.  </w:t>
      </w:r>
    </w:p>
    <w:p w:rsidR="000713F2" w:rsidRPr="00D42FDE" w:rsidRDefault="000713F2" w:rsidP="00D42FDE">
      <w:pPr>
        <w:jc w:val="both"/>
        <w:rPr>
          <w:sz w:val="24"/>
          <w:szCs w:val="24"/>
        </w:rPr>
      </w:pPr>
      <w:r w:rsidRPr="00D42FDE">
        <w:rPr>
          <w:sz w:val="24"/>
          <w:szCs w:val="24"/>
        </w:rPr>
        <w:lastRenderedPageBreak/>
        <w:t>3.</w:t>
      </w:r>
      <w:r w:rsidR="00774CCD" w:rsidRPr="00D42FDE">
        <w:rPr>
          <w:sz w:val="24"/>
          <w:szCs w:val="24"/>
        </w:rPr>
        <w:t>1</w:t>
      </w:r>
      <w:r w:rsidR="00785306" w:rsidRPr="00D42FDE">
        <w:rPr>
          <w:sz w:val="24"/>
          <w:szCs w:val="24"/>
        </w:rPr>
        <w:t>7</w:t>
      </w:r>
      <w:r w:rsidRPr="00D42FDE">
        <w:rPr>
          <w:sz w:val="24"/>
          <w:szCs w:val="24"/>
        </w:rPr>
        <w:t xml:space="preserve">. При прекращении членства члена в Кооперативе его паенакопления на основании </w:t>
      </w:r>
      <w:r w:rsidR="004F5C8C" w:rsidRPr="00D42FDE">
        <w:rPr>
          <w:sz w:val="24"/>
          <w:szCs w:val="24"/>
        </w:rPr>
        <w:t xml:space="preserve">решения </w:t>
      </w:r>
      <w:r w:rsidRPr="00D42FDE">
        <w:rPr>
          <w:sz w:val="24"/>
          <w:szCs w:val="24"/>
        </w:rPr>
        <w:t xml:space="preserve">Правления Кооператива переводятся в разряд невостребованных сумм и учитываются на отдельном балансовом счете. </w:t>
      </w:r>
    </w:p>
    <w:p w:rsidR="0023752C" w:rsidRPr="00D42FDE" w:rsidRDefault="00774CCD" w:rsidP="00D42FDE">
      <w:pPr>
        <w:jc w:val="both"/>
        <w:rPr>
          <w:sz w:val="24"/>
          <w:szCs w:val="24"/>
        </w:rPr>
      </w:pPr>
      <w:r w:rsidRPr="00D42FDE">
        <w:rPr>
          <w:b/>
          <w:sz w:val="24"/>
          <w:szCs w:val="24"/>
        </w:rPr>
        <w:t>3.</w:t>
      </w:r>
      <w:r w:rsidR="00785306" w:rsidRPr="00D42FDE">
        <w:rPr>
          <w:b/>
          <w:sz w:val="24"/>
          <w:szCs w:val="24"/>
        </w:rPr>
        <w:t>18</w:t>
      </w:r>
      <w:r w:rsidRPr="00D42FDE">
        <w:rPr>
          <w:b/>
          <w:sz w:val="24"/>
          <w:szCs w:val="24"/>
        </w:rPr>
        <w:t xml:space="preserve">. </w:t>
      </w:r>
      <w:r w:rsidR="00FB0201" w:rsidRPr="00D42FDE">
        <w:rPr>
          <w:b/>
          <w:sz w:val="24"/>
          <w:szCs w:val="24"/>
        </w:rPr>
        <w:t>Фонд обеспечения деятельности</w:t>
      </w:r>
      <w:r w:rsidR="00FB0201" w:rsidRPr="00D42FDE">
        <w:rPr>
          <w:sz w:val="24"/>
          <w:szCs w:val="24"/>
        </w:rPr>
        <w:t xml:space="preserve"> (или фонд операционных расходов)</w:t>
      </w:r>
      <w:r w:rsidR="00FB0201" w:rsidRPr="00D42FDE">
        <w:rPr>
          <w:b/>
          <w:sz w:val="24"/>
          <w:szCs w:val="24"/>
        </w:rPr>
        <w:t xml:space="preserve"> </w:t>
      </w:r>
      <w:r w:rsidR="00FB0201" w:rsidRPr="00D42FDE">
        <w:rPr>
          <w:sz w:val="24"/>
          <w:szCs w:val="24"/>
        </w:rPr>
        <w:t>Кооператива формируется</w:t>
      </w:r>
      <w:r w:rsidR="00FB0201" w:rsidRPr="00D42FDE">
        <w:rPr>
          <w:rFonts w:eastAsia="MS Mincho"/>
          <w:sz w:val="24"/>
          <w:szCs w:val="24"/>
        </w:rPr>
        <w:t xml:space="preserve"> за счёт членских взносов членов Кооператива, а так же других доходов Кооператива. Фонд обеспечения деятельности используется для покрытия расходов,  связанных с </w:t>
      </w:r>
      <w:r w:rsidR="00FB0201" w:rsidRPr="00D42FDE">
        <w:rPr>
          <w:sz w:val="24"/>
          <w:szCs w:val="24"/>
        </w:rPr>
        <w:t xml:space="preserve">осуществлением деятельности, предусмотренной Уставом Кооператива. </w:t>
      </w:r>
    </w:p>
    <w:p w:rsidR="00FB0201" w:rsidRPr="00D42FDE" w:rsidRDefault="00FB0201" w:rsidP="00D42FDE">
      <w:pPr>
        <w:numPr>
          <w:ilvl w:val="1"/>
          <w:numId w:val="11"/>
        </w:numPr>
        <w:ind w:left="0" w:firstLine="0"/>
        <w:jc w:val="both"/>
        <w:rPr>
          <w:b/>
          <w:sz w:val="24"/>
          <w:szCs w:val="24"/>
        </w:rPr>
      </w:pPr>
      <w:r w:rsidRPr="00D42FDE">
        <w:rPr>
          <w:b/>
          <w:sz w:val="24"/>
          <w:szCs w:val="24"/>
        </w:rPr>
        <w:t>Фонд развития Кооператива</w:t>
      </w:r>
      <w:r w:rsidRPr="00D42FDE">
        <w:rPr>
          <w:sz w:val="24"/>
          <w:szCs w:val="24"/>
        </w:rPr>
        <w:t xml:space="preserve"> формируется по решению общего собрания за счёт </w:t>
      </w:r>
      <w:r w:rsidR="00774CCD" w:rsidRPr="00D42FDE">
        <w:rPr>
          <w:sz w:val="24"/>
          <w:szCs w:val="24"/>
        </w:rPr>
        <w:t>целевых взносов членов Кооператива, а также</w:t>
      </w:r>
      <w:r w:rsidR="00774CCD" w:rsidRPr="00D42FDE">
        <w:rPr>
          <w:rFonts w:eastAsia="MS Mincho"/>
          <w:sz w:val="24"/>
          <w:szCs w:val="24"/>
        </w:rPr>
        <w:t xml:space="preserve"> </w:t>
      </w:r>
      <w:r w:rsidRPr="00D42FDE">
        <w:rPr>
          <w:rFonts w:eastAsia="MS Mincho"/>
          <w:sz w:val="24"/>
          <w:szCs w:val="24"/>
        </w:rPr>
        <w:t>части д</w:t>
      </w:r>
      <w:r w:rsidRPr="00D42FDE">
        <w:rPr>
          <w:sz w:val="24"/>
          <w:szCs w:val="24"/>
        </w:rPr>
        <w:t>оходов Кооператива, определённых по данным финансовой (бухгалтерской) отчетности за финансовый год. Фонд развития Кооператива используется для создания резерва будущих расходов Кооператива, а так же для покрытия непредвиденных расходов Кооператива. Средства Фонда развития могут использоваться только по решению Правления Кооператива.</w:t>
      </w:r>
    </w:p>
    <w:p w:rsidR="0023752C" w:rsidRPr="00D42FDE" w:rsidRDefault="0023752C" w:rsidP="005C34B4">
      <w:pPr>
        <w:numPr>
          <w:ilvl w:val="1"/>
          <w:numId w:val="11"/>
        </w:numPr>
        <w:ind w:left="0" w:firstLine="0"/>
        <w:jc w:val="both"/>
        <w:rPr>
          <w:sz w:val="24"/>
          <w:szCs w:val="24"/>
        </w:rPr>
      </w:pPr>
      <w:r w:rsidRPr="00D42FDE">
        <w:rPr>
          <w:sz w:val="24"/>
          <w:szCs w:val="24"/>
        </w:rPr>
        <w:t xml:space="preserve">Фонд развития образуется по решению Правления Кооператива. </w:t>
      </w:r>
    </w:p>
    <w:p w:rsidR="0023752C" w:rsidRPr="00D42FDE" w:rsidRDefault="0023752C" w:rsidP="00D42FDE">
      <w:pPr>
        <w:numPr>
          <w:ilvl w:val="1"/>
          <w:numId w:val="11"/>
        </w:numPr>
        <w:ind w:left="0" w:firstLine="0"/>
        <w:jc w:val="both"/>
        <w:rPr>
          <w:sz w:val="24"/>
          <w:szCs w:val="24"/>
        </w:rPr>
      </w:pPr>
      <w:r w:rsidRPr="00D42FDE">
        <w:rPr>
          <w:sz w:val="24"/>
          <w:szCs w:val="24"/>
        </w:rPr>
        <w:t xml:space="preserve">Фонд развития является неделимым фондом, то есть подлежит разделу только в случае ликвидации Кооператива. </w:t>
      </w:r>
    </w:p>
    <w:p w:rsidR="0023752C" w:rsidRPr="00D42FDE" w:rsidRDefault="0023752C" w:rsidP="00D42FDE">
      <w:pPr>
        <w:numPr>
          <w:ilvl w:val="1"/>
          <w:numId w:val="11"/>
        </w:numPr>
        <w:ind w:left="0" w:firstLine="0"/>
        <w:jc w:val="both"/>
        <w:rPr>
          <w:sz w:val="24"/>
          <w:szCs w:val="24"/>
        </w:rPr>
      </w:pPr>
      <w:r w:rsidRPr="00D42FDE">
        <w:rPr>
          <w:sz w:val="24"/>
          <w:szCs w:val="24"/>
        </w:rPr>
        <w:t xml:space="preserve">Размер средств, направляемых на формирование Фонда развития Кооператива, и источники его формирования определяются сметой доходов и расходов, утвержденной Общим собранием членов Кооператива. Фонд развития формируется в каждом отчетном периоде (за 1 квартал, полугодие, 9 месяцев, год). </w:t>
      </w:r>
    </w:p>
    <w:p w:rsidR="0023752C" w:rsidRPr="00D42FDE" w:rsidRDefault="0023752C" w:rsidP="00D42FDE">
      <w:pPr>
        <w:numPr>
          <w:ilvl w:val="1"/>
          <w:numId w:val="11"/>
        </w:numPr>
        <w:ind w:left="0" w:firstLine="0"/>
        <w:jc w:val="both"/>
        <w:rPr>
          <w:sz w:val="24"/>
          <w:szCs w:val="24"/>
        </w:rPr>
      </w:pPr>
      <w:r w:rsidRPr="00D42FDE">
        <w:rPr>
          <w:sz w:val="24"/>
          <w:szCs w:val="24"/>
        </w:rPr>
        <w:t>Учет средств Фонда развития ведется на отдельном субсчете в составе фондов Кооператива в соответствии с его учетной политикой.</w:t>
      </w:r>
    </w:p>
    <w:p w:rsidR="00785306" w:rsidRPr="00D42FDE" w:rsidRDefault="004F5C8C" w:rsidP="00D42FDE">
      <w:pPr>
        <w:numPr>
          <w:ilvl w:val="1"/>
          <w:numId w:val="11"/>
        </w:numPr>
        <w:ind w:left="0" w:firstLine="0"/>
        <w:jc w:val="both"/>
        <w:rPr>
          <w:sz w:val="24"/>
          <w:szCs w:val="24"/>
        </w:rPr>
      </w:pPr>
      <w:r w:rsidRPr="00D42FDE">
        <w:rPr>
          <w:b/>
          <w:sz w:val="24"/>
          <w:szCs w:val="24"/>
        </w:rPr>
        <w:t>Резервный фонд</w:t>
      </w:r>
      <w:r w:rsidRPr="00D42FDE">
        <w:rPr>
          <w:sz w:val="24"/>
          <w:szCs w:val="24"/>
        </w:rPr>
        <w:t xml:space="preserve"> – фонд, формируемый из части доходов Кооператива, в том числе из членских взносов пайщиков, используемый для покрытия убытков и непредвиденных расходов Кооператива. Величина резервного фонда зависит от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  и определяется Правлением Кооператива.</w:t>
      </w:r>
    </w:p>
    <w:p w:rsidR="00FB0201" w:rsidRPr="00D42FDE" w:rsidRDefault="00785306" w:rsidP="00D42FDE">
      <w:pPr>
        <w:numPr>
          <w:ilvl w:val="1"/>
          <w:numId w:val="11"/>
        </w:numPr>
        <w:ind w:left="0" w:firstLine="0"/>
        <w:jc w:val="both"/>
        <w:rPr>
          <w:sz w:val="24"/>
          <w:szCs w:val="24"/>
        </w:rPr>
      </w:pPr>
      <w:r w:rsidRPr="00D42FDE">
        <w:rPr>
          <w:sz w:val="24"/>
          <w:szCs w:val="24"/>
        </w:rPr>
        <w:t>Ре</w:t>
      </w:r>
      <w:r w:rsidR="00FB0201" w:rsidRPr="00D42FDE">
        <w:rPr>
          <w:sz w:val="24"/>
          <w:szCs w:val="24"/>
        </w:rPr>
        <w:t>зервный фонд может быть использован в соответствии с решением Правления Кооператива в следующих случаях:</w:t>
      </w:r>
    </w:p>
    <w:p w:rsidR="00FB0201" w:rsidRPr="00D42FDE" w:rsidRDefault="005C34B4" w:rsidP="005C34B4">
      <w:pPr>
        <w:numPr>
          <w:ilvl w:val="0"/>
          <w:numId w:val="5"/>
        </w:numPr>
        <w:tabs>
          <w:tab w:val="clear" w:pos="720"/>
          <w:tab w:val="num" w:pos="426"/>
        </w:tabs>
        <w:ind w:left="0" w:firstLine="0"/>
        <w:jc w:val="both"/>
        <w:rPr>
          <w:sz w:val="24"/>
          <w:szCs w:val="24"/>
        </w:rPr>
      </w:pPr>
      <w:r>
        <w:rPr>
          <w:sz w:val="24"/>
          <w:szCs w:val="24"/>
        </w:rPr>
        <w:t>в</w:t>
      </w:r>
      <w:r w:rsidR="00FB0201" w:rsidRPr="00D42FDE">
        <w:rPr>
          <w:sz w:val="24"/>
          <w:szCs w:val="24"/>
        </w:rPr>
        <w:t>озмещение потерь по невозвратам займов и финансовым вложениям</w:t>
      </w:r>
      <w:r>
        <w:rPr>
          <w:sz w:val="24"/>
          <w:szCs w:val="24"/>
        </w:rPr>
        <w:t>;</w:t>
      </w:r>
    </w:p>
    <w:p w:rsidR="00FB0201" w:rsidRPr="00D42FDE" w:rsidRDefault="005C34B4" w:rsidP="005C34B4">
      <w:pPr>
        <w:numPr>
          <w:ilvl w:val="0"/>
          <w:numId w:val="5"/>
        </w:numPr>
        <w:tabs>
          <w:tab w:val="clear" w:pos="720"/>
          <w:tab w:val="num" w:pos="426"/>
        </w:tabs>
        <w:ind w:left="0" w:firstLine="0"/>
        <w:jc w:val="both"/>
        <w:rPr>
          <w:sz w:val="24"/>
          <w:szCs w:val="24"/>
        </w:rPr>
      </w:pPr>
      <w:r>
        <w:rPr>
          <w:sz w:val="24"/>
          <w:szCs w:val="24"/>
        </w:rPr>
        <w:t>н</w:t>
      </w:r>
      <w:r w:rsidR="00FB0201" w:rsidRPr="00D42FDE">
        <w:rPr>
          <w:sz w:val="24"/>
          <w:szCs w:val="24"/>
        </w:rPr>
        <w:t>аличие непокрытого балансового убытка</w:t>
      </w:r>
      <w:r>
        <w:rPr>
          <w:sz w:val="24"/>
          <w:szCs w:val="24"/>
        </w:rPr>
        <w:t>;</w:t>
      </w:r>
    </w:p>
    <w:p w:rsidR="00FB0201" w:rsidRPr="00D42FDE" w:rsidRDefault="005C34B4" w:rsidP="005C34B4">
      <w:pPr>
        <w:numPr>
          <w:ilvl w:val="0"/>
          <w:numId w:val="5"/>
        </w:numPr>
        <w:tabs>
          <w:tab w:val="clear" w:pos="720"/>
          <w:tab w:val="num" w:pos="426"/>
        </w:tabs>
        <w:ind w:left="0" w:firstLine="0"/>
        <w:jc w:val="both"/>
        <w:rPr>
          <w:sz w:val="24"/>
          <w:szCs w:val="24"/>
        </w:rPr>
      </w:pPr>
      <w:r>
        <w:rPr>
          <w:sz w:val="24"/>
          <w:szCs w:val="24"/>
        </w:rPr>
        <w:t>н</w:t>
      </w:r>
      <w:r w:rsidR="00FB0201" w:rsidRPr="00D42FDE">
        <w:rPr>
          <w:sz w:val="24"/>
          <w:szCs w:val="24"/>
        </w:rPr>
        <w:t>епредвиденные расходы</w:t>
      </w:r>
      <w:r>
        <w:rPr>
          <w:sz w:val="24"/>
          <w:szCs w:val="24"/>
        </w:rPr>
        <w:t>;</w:t>
      </w:r>
    </w:p>
    <w:p w:rsidR="00FB0201" w:rsidRPr="00D42FDE" w:rsidRDefault="005C34B4" w:rsidP="005C34B4">
      <w:pPr>
        <w:numPr>
          <w:ilvl w:val="0"/>
          <w:numId w:val="5"/>
        </w:numPr>
        <w:tabs>
          <w:tab w:val="clear" w:pos="720"/>
          <w:tab w:val="num" w:pos="426"/>
        </w:tabs>
        <w:ind w:left="0" w:firstLine="0"/>
        <w:jc w:val="both"/>
        <w:rPr>
          <w:sz w:val="24"/>
          <w:szCs w:val="24"/>
        </w:rPr>
      </w:pPr>
      <w:r>
        <w:rPr>
          <w:sz w:val="24"/>
          <w:szCs w:val="24"/>
        </w:rPr>
        <w:t>д</w:t>
      </w:r>
      <w:r w:rsidR="00FB0201" w:rsidRPr="00D42FDE">
        <w:rPr>
          <w:sz w:val="24"/>
          <w:szCs w:val="24"/>
        </w:rPr>
        <w:t>ругие форс-мажорные обстоятельства.</w:t>
      </w:r>
    </w:p>
    <w:p w:rsidR="0023752C" w:rsidRPr="00D42FDE" w:rsidRDefault="0023752C" w:rsidP="005C34B4">
      <w:pPr>
        <w:numPr>
          <w:ilvl w:val="1"/>
          <w:numId w:val="11"/>
        </w:numPr>
        <w:ind w:left="0" w:firstLine="0"/>
        <w:jc w:val="both"/>
        <w:rPr>
          <w:sz w:val="24"/>
          <w:szCs w:val="24"/>
        </w:rPr>
      </w:pPr>
      <w:r w:rsidRPr="00D42FDE">
        <w:rPr>
          <w:sz w:val="24"/>
          <w:szCs w:val="24"/>
        </w:rPr>
        <w:t xml:space="preserve">Средства Резервного фонда, наряду с другими источниками, предусмотренными уставом, являются источниками формирования Фонда финансовой взаимопомощи  и </w:t>
      </w:r>
      <w:r w:rsidR="007D744F" w:rsidRPr="00D42FDE">
        <w:rPr>
          <w:sz w:val="24"/>
          <w:szCs w:val="24"/>
        </w:rPr>
        <w:t>Резерва на возможные потери по займам (РВПЗ).</w:t>
      </w:r>
    </w:p>
    <w:p w:rsidR="000713F2" w:rsidRPr="00D42FDE" w:rsidRDefault="000713F2" w:rsidP="00D42FDE">
      <w:pPr>
        <w:numPr>
          <w:ilvl w:val="1"/>
          <w:numId w:val="11"/>
        </w:numPr>
        <w:ind w:left="0" w:firstLine="0"/>
        <w:jc w:val="both"/>
        <w:rPr>
          <w:sz w:val="24"/>
          <w:szCs w:val="24"/>
        </w:rPr>
      </w:pPr>
      <w:r w:rsidRPr="00D42FDE">
        <w:rPr>
          <w:sz w:val="24"/>
          <w:szCs w:val="24"/>
        </w:rPr>
        <w:t xml:space="preserve">Резервный фонд является неделимым фондом в течение периода деятельности Кооператива и подлежит разделу только в случае ликвидации Кооператива. </w:t>
      </w:r>
    </w:p>
    <w:p w:rsidR="000713F2" w:rsidRPr="00D42FDE" w:rsidRDefault="000713F2" w:rsidP="00D42FDE">
      <w:pPr>
        <w:numPr>
          <w:ilvl w:val="1"/>
          <w:numId w:val="11"/>
        </w:numPr>
        <w:ind w:left="0" w:firstLine="0"/>
        <w:jc w:val="both"/>
        <w:rPr>
          <w:sz w:val="24"/>
          <w:szCs w:val="24"/>
        </w:rPr>
      </w:pPr>
      <w:r w:rsidRPr="00D42FDE">
        <w:rPr>
          <w:sz w:val="24"/>
          <w:szCs w:val="24"/>
        </w:rPr>
        <w:t xml:space="preserve">Средства Резервного фонда не подлежат распределению между членами и не выплачиваются при их выходе или исключении члена из Кооператива. </w:t>
      </w:r>
    </w:p>
    <w:p w:rsidR="000713F2" w:rsidRPr="00D42FDE" w:rsidRDefault="000713F2" w:rsidP="00D42FDE">
      <w:pPr>
        <w:numPr>
          <w:ilvl w:val="1"/>
          <w:numId w:val="11"/>
        </w:numPr>
        <w:ind w:left="0" w:firstLine="0"/>
        <w:jc w:val="both"/>
        <w:rPr>
          <w:sz w:val="24"/>
          <w:szCs w:val="24"/>
        </w:rPr>
      </w:pPr>
      <w:r w:rsidRPr="00D42FDE">
        <w:rPr>
          <w:sz w:val="24"/>
          <w:szCs w:val="24"/>
        </w:rPr>
        <w:t>В случае необходимости покрытия убытков, образовавшихся по итогам деятельности Кооператива за финансовый (отчетный) год, Резервный фонд Кооператива формируется за счет дополнительных (членских) взносов членов, вносимых ими в течение трех месяцев после утверждения годового бухгалтерского баланса, в соответствии с п. 4 ст. 116 Гражданского кодекса РФ.</w:t>
      </w:r>
    </w:p>
    <w:p w:rsidR="00FB0201" w:rsidRPr="00D42FDE" w:rsidRDefault="00FB0201" w:rsidP="00D42FDE">
      <w:pPr>
        <w:numPr>
          <w:ilvl w:val="1"/>
          <w:numId w:val="11"/>
        </w:numPr>
        <w:ind w:left="0" w:firstLine="0"/>
        <w:jc w:val="both"/>
        <w:rPr>
          <w:sz w:val="24"/>
          <w:szCs w:val="24"/>
        </w:rPr>
      </w:pPr>
      <w:proofErr w:type="gramStart"/>
      <w:r w:rsidRPr="00D42FDE">
        <w:rPr>
          <w:b/>
          <w:sz w:val="24"/>
          <w:szCs w:val="24"/>
        </w:rPr>
        <w:t>Страховой фонд</w:t>
      </w:r>
      <w:r w:rsidRPr="00D42FDE">
        <w:rPr>
          <w:sz w:val="24"/>
          <w:szCs w:val="24"/>
        </w:rPr>
        <w:t xml:space="preserve"> – фонд, формируемый из части доходов кредитного кооператива, в том числе из членских взносов пайщиков Кооператива, используемый для осуществления страхования имущественных интересов Кооператива, включая страхование финансовых рисков Кооператива в части невозврата выдаваемых займов на случай смерти заемщика, на также покрытия возможных убытков Кооператива, связанных с размещением денежных </w:t>
      </w:r>
      <w:r w:rsidRPr="00D42FDE">
        <w:rPr>
          <w:sz w:val="24"/>
          <w:szCs w:val="24"/>
        </w:rPr>
        <w:lastRenderedPageBreak/>
        <w:t>средств путем предоставления займов членам Кооператива (пайщикам), а так же для покрытия</w:t>
      </w:r>
      <w:proofErr w:type="gramEnd"/>
      <w:r w:rsidRPr="00D42FDE">
        <w:rPr>
          <w:sz w:val="24"/>
          <w:szCs w:val="24"/>
        </w:rPr>
        <w:t xml:space="preserve"> непредвиденных расходов Кооператива.</w:t>
      </w:r>
    </w:p>
    <w:p w:rsidR="00FB0201" w:rsidRPr="00D42FDE" w:rsidRDefault="00FB0201" w:rsidP="005C34B4">
      <w:pPr>
        <w:numPr>
          <w:ilvl w:val="1"/>
          <w:numId w:val="11"/>
        </w:numPr>
        <w:ind w:left="0" w:firstLine="0"/>
        <w:jc w:val="both"/>
        <w:rPr>
          <w:sz w:val="24"/>
          <w:szCs w:val="24"/>
        </w:rPr>
      </w:pPr>
      <w:r w:rsidRPr="00D42FDE">
        <w:rPr>
          <w:sz w:val="24"/>
          <w:szCs w:val="24"/>
        </w:rPr>
        <w:t xml:space="preserve">Страховой фонд является неделимым. </w:t>
      </w:r>
    </w:p>
    <w:p w:rsidR="00FB0201" w:rsidRPr="00D42FDE" w:rsidRDefault="00FB0201" w:rsidP="00D42FDE">
      <w:pPr>
        <w:numPr>
          <w:ilvl w:val="1"/>
          <w:numId w:val="11"/>
        </w:numPr>
        <w:shd w:val="clear" w:color="auto" w:fill="FFFFFF"/>
        <w:tabs>
          <w:tab w:val="left" w:pos="360"/>
        </w:tabs>
        <w:ind w:left="0" w:firstLine="0"/>
        <w:jc w:val="both"/>
        <w:rPr>
          <w:sz w:val="24"/>
          <w:szCs w:val="24"/>
        </w:rPr>
      </w:pPr>
      <w:r w:rsidRPr="00D42FDE">
        <w:rPr>
          <w:sz w:val="24"/>
          <w:szCs w:val="24"/>
        </w:rPr>
        <w:t>Порядок размещения сре</w:t>
      </w:r>
      <w:proofErr w:type="gramStart"/>
      <w:r w:rsidRPr="00D42FDE">
        <w:rPr>
          <w:sz w:val="24"/>
          <w:szCs w:val="24"/>
        </w:rPr>
        <w:t>дств стр</w:t>
      </w:r>
      <w:proofErr w:type="gramEnd"/>
      <w:r w:rsidRPr="00D42FDE">
        <w:rPr>
          <w:sz w:val="24"/>
          <w:szCs w:val="24"/>
        </w:rPr>
        <w:t>ахового фонда устанавливается решениями Правления Кооператива.</w:t>
      </w:r>
    </w:p>
    <w:p w:rsidR="00FB0201" w:rsidRPr="00D42FDE" w:rsidRDefault="00FB0201" w:rsidP="00D42FDE">
      <w:pPr>
        <w:numPr>
          <w:ilvl w:val="1"/>
          <w:numId w:val="11"/>
        </w:numPr>
        <w:shd w:val="clear" w:color="auto" w:fill="FFFFFF"/>
        <w:tabs>
          <w:tab w:val="left" w:pos="0"/>
        </w:tabs>
        <w:ind w:left="0" w:firstLine="0"/>
        <w:jc w:val="both"/>
        <w:rPr>
          <w:sz w:val="24"/>
          <w:szCs w:val="24"/>
        </w:rPr>
      </w:pPr>
      <w:r w:rsidRPr="00D42FDE">
        <w:rPr>
          <w:sz w:val="24"/>
          <w:szCs w:val="24"/>
        </w:rPr>
        <w:t>Средства страхового фонда кооператива могут быть использованы по следующим направлениям:</w:t>
      </w:r>
    </w:p>
    <w:p w:rsidR="00FB0201" w:rsidRPr="00D42FDE" w:rsidRDefault="00FB0201" w:rsidP="00D42FDE">
      <w:pPr>
        <w:shd w:val="clear" w:color="auto" w:fill="FFFFFF"/>
        <w:ind w:firstLine="475"/>
        <w:jc w:val="both"/>
        <w:rPr>
          <w:sz w:val="24"/>
          <w:szCs w:val="24"/>
        </w:rPr>
      </w:pPr>
      <w:r w:rsidRPr="00D42FDE">
        <w:rPr>
          <w:sz w:val="24"/>
          <w:szCs w:val="24"/>
        </w:rPr>
        <w:t xml:space="preserve">- </w:t>
      </w:r>
      <w:r w:rsidR="005C34B4">
        <w:rPr>
          <w:sz w:val="24"/>
          <w:szCs w:val="24"/>
        </w:rPr>
        <w:t>о</w:t>
      </w:r>
      <w:r w:rsidRPr="00D42FDE">
        <w:rPr>
          <w:sz w:val="24"/>
          <w:szCs w:val="24"/>
        </w:rPr>
        <w:t>существление страхования риска невозврата займов в Обществе взаимного страхования на основании членства и в соответствии с заключенными договорами страхования, включая уплату установленных Обществом взаимного страхования членских и иных обязательных взносов, предусмотренных внутренними нормативными документами Общества</w:t>
      </w:r>
      <w:r w:rsidR="005C34B4">
        <w:rPr>
          <w:sz w:val="24"/>
          <w:szCs w:val="24"/>
        </w:rPr>
        <w:t>;</w:t>
      </w:r>
    </w:p>
    <w:p w:rsidR="00FB0201" w:rsidRPr="00D42FDE" w:rsidRDefault="00FB0201" w:rsidP="00D42FDE">
      <w:pPr>
        <w:shd w:val="clear" w:color="auto" w:fill="FFFFFF"/>
        <w:ind w:firstLine="475"/>
        <w:jc w:val="both"/>
        <w:rPr>
          <w:sz w:val="24"/>
          <w:szCs w:val="24"/>
        </w:rPr>
      </w:pPr>
      <w:r w:rsidRPr="00D42FDE">
        <w:rPr>
          <w:sz w:val="24"/>
          <w:szCs w:val="24"/>
        </w:rPr>
        <w:t xml:space="preserve">- </w:t>
      </w:r>
      <w:r w:rsidR="005C34B4">
        <w:rPr>
          <w:sz w:val="24"/>
          <w:szCs w:val="24"/>
        </w:rPr>
        <w:t>о</w:t>
      </w:r>
      <w:r w:rsidRPr="00D42FDE">
        <w:rPr>
          <w:sz w:val="24"/>
          <w:szCs w:val="24"/>
        </w:rPr>
        <w:t xml:space="preserve">существление страхования недвижимого имущества Кооператива, а также имущества оформляемого в залог в качестве обеспечения возврата выданного займа, в страховых организациях </w:t>
      </w:r>
      <w:proofErr w:type="gramStart"/>
      <w:r w:rsidRPr="00D42FDE">
        <w:rPr>
          <w:sz w:val="24"/>
          <w:szCs w:val="24"/>
        </w:rPr>
        <w:t>и(</w:t>
      </w:r>
      <w:proofErr w:type="gramEnd"/>
      <w:r w:rsidRPr="00D42FDE">
        <w:rPr>
          <w:sz w:val="24"/>
          <w:szCs w:val="24"/>
        </w:rPr>
        <w:t>или) в Обществе взаимного страхования на основании членства и в соответствии с заключенными договорами страхования, включая уплату установленных Обществом взаимного страхования членских и иных обязательных взносов</w:t>
      </w:r>
      <w:r w:rsidR="005C34B4">
        <w:rPr>
          <w:sz w:val="24"/>
          <w:szCs w:val="24"/>
        </w:rPr>
        <w:t>;</w:t>
      </w:r>
    </w:p>
    <w:p w:rsidR="00FB0201" w:rsidRPr="00D42FDE" w:rsidRDefault="00FB0201" w:rsidP="00D42FDE">
      <w:pPr>
        <w:shd w:val="clear" w:color="auto" w:fill="FFFFFF"/>
        <w:ind w:firstLine="475"/>
        <w:jc w:val="both"/>
        <w:rPr>
          <w:sz w:val="24"/>
          <w:szCs w:val="24"/>
        </w:rPr>
      </w:pPr>
      <w:r w:rsidRPr="00D42FDE">
        <w:rPr>
          <w:sz w:val="24"/>
          <w:szCs w:val="24"/>
        </w:rPr>
        <w:t xml:space="preserve">- </w:t>
      </w:r>
      <w:r w:rsidR="005C34B4">
        <w:rPr>
          <w:sz w:val="24"/>
          <w:szCs w:val="24"/>
        </w:rPr>
        <w:t>п</w:t>
      </w:r>
      <w:r w:rsidRPr="00D42FDE">
        <w:rPr>
          <w:sz w:val="24"/>
          <w:szCs w:val="24"/>
        </w:rPr>
        <w:t>огашение займа и начисленных процентов при выплате страхового возмещения в размере неполной суммы обязательств заемщика на дату наступления смерти (несчастного случая) или обоснованного отказа в выплате страхового возмещения</w:t>
      </w:r>
      <w:r w:rsidR="005C34B4">
        <w:rPr>
          <w:sz w:val="24"/>
          <w:szCs w:val="24"/>
        </w:rPr>
        <w:t>;</w:t>
      </w:r>
    </w:p>
    <w:p w:rsidR="00FB0201" w:rsidRPr="00D42FDE" w:rsidRDefault="00FB0201" w:rsidP="00D42FDE">
      <w:pPr>
        <w:shd w:val="clear" w:color="auto" w:fill="FFFFFF"/>
        <w:ind w:firstLine="540"/>
        <w:jc w:val="both"/>
        <w:rPr>
          <w:sz w:val="24"/>
          <w:szCs w:val="24"/>
        </w:rPr>
      </w:pPr>
      <w:r w:rsidRPr="00D42FDE">
        <w:rPr>
          <w:sz w:val="24"/>
          <w:szCs w:val="24"/>
        </w:rPr>
        <w:t xml:space="preserve">- </w:t>
      </w:r>
      <w:r w:rsidR="005C34B4">
        <w:rPr>
          <w:sz w:val="24"/>
          <w:szCs w:val="24"/>
        </w:rPr>
        <w:t>в</w:t>
      </w:r>
      <w:r w:rsidRPr="00D42FDE">
        <w:rPr>
          <w:sz w:val="24"/>
          <w:szCs w:val="24"/>
        </w:rPr>
        <w:t>озмещение расходов от чрезвычайных ситуаций и стихийных бедствий</w:t>
      </w:r>
      <w:r w:rsidR="005C34B4">
        <w:rPr>
          <w:sz w:val="24"/>
          <w:szCs w:val="24"/>
        </w:rPr>
        <w:t>;</w:t>
      </w:r>
    </w:p>
    <w:p w:rsidR="007D744F" w:rsidRPr="00D42FDE" w:rsidRDefault="00FB0201" w:rsidP="00D42FDE">
      <w:pPr>
        <w:shd w:val="clear" w:color="auto" w:fill="FFFFFF"/>
        <w:ind w:firstLine="540"/>
        <w:jc w:val="both"/>
        <w:rPr>
          <w:sz w:val="24"/>
          <w:szCs w:val="24"/>
        </w:rPr>
      </w:pPr>
      <w:r w:rsidRPr="00D42FDE">
        <w:rPr>
          <w:sz w:val="24"/>
          <w:szCs w:val="24"/>
        </w:rPr>
        <w:t xml:space="preserve">- </w:t>
      </w:r>
      <w:r w:rsidR="005C34B4">
        <w:rPr>
          <w:sz w:val="24"/>
          <w:szCs w:val="24"/>
        </w:rPr>
        <w:t>н</w:t>
      </w:r>
      <w:r w:rsidRPr="00D42FDE">
        <w:rPr>
          <w:sz w:val="24"/>
          <w:szCs w:val="24"/>
        </w:rPr>
        <w:t>а покрытие расходов по невозвращенным займам.</w:t>
      </w:r>
    </w:p>
    <w:p w:rsidR="0023752C" w:rsidRPr="00D42FDE" w:rsidRDefault="00FB0201" w:rsidP="00D42FDE">
      <w:pPr>
        <w:rPr>
          <w:sz w:val="24"/>
          <w:szCs w:val="24"/>
        </w:rPr>
      </w:pPr>
      <w:r w:rsidRPr="00D42FDE">
        <w:rPr>
          <w:sz w:val="24"/>
          <w:szCs w:val="24"/>
        </w:rPr>
        <w:t>Размещение свободных средств Фонда осуществляется по решению Правления на основе платности, возвратности и достаточной ликвидности.</w:t>
      </w:r>
      <w:r w:rsidR="0023752C" w:rsidRPr="00D42FDE">
        <w:rPr>
          <w:sz w:val="24"/>
          <w:szCs w:val="24"/>
        </w:rPr>
        <w:t xml:space="preserve"> </w:t>
      </w:r>
    </w:p>
    <w:p w:rsidR="00FB0201" w:rsidRPr="00D42FDE" w:rsidRDefault="00FB0201" w:rsidP="00D42FDE">
      <w:pPr>
        <w:numPr>
          <w:ilvl w:val="1"/>
          <w:numId w:val="11"/>
        </w:numPr>
        <w:ind w:left="0" w:firstLine="0"/>
        <w:jc w:val="both"/>
        <w:rPr>
          <w:sz w:val="24"/>
          <w:szCs w:val="24"/>
        </w:rPr>
      </w:pPr>
      <w:r w:rsidRPr="00D42FDE">
        <w:rPr>
          <w:b/>
          <w:sz w:val="24"/>
          <w:szCs w:val="24"/>
        </w:rPr>
        <w:t>Фонд финансовой взаимопомощи</w:t>
      </w:r>
      <w:r w:rsidRPr="00D42FDE">
        <w:rPr>
          <w:sz w:val="24"/>
          <w:szCs w:val="24"/>
        </w:rPr>
        <w:t xml:space="preserve"> - фонд, формируемый из части имущества Кооператива, в том числе из привлеченных средств от членов Кооператива, иных денежных средств и используется для предоставления займов членам Кооператива.</w:t>
      </w:r>
    </w:p>
    <w:p w:rsidR="0023752C" w:rsidRPr="00D42FDE" w:rsidRDefault="0023752C" w:rsidP="00D42FDE">
      <w:pPr>
        <w:numPr>
          <w:ilvl w:val="1"/>
          <w:numId w:val="11"/>
        </w:numPr>
        <w:ind w:left="0" w:firstLine="0"/>
        <w:jc w:val="both"/>
        <w:rPr>
          <w:sz w:val="24"/>
          <w:szCs w:val="24"/>
        </w:rPr>
      </w:pPr>
      <w:r w:rsidRPr="00D42FDE">
        <w:rPr>
          <w:sz w:val="24"/>
          <w:szCs w:val="24"/>
        </w:rPr>
        <w:t xml:space="preserve">Средства Фонда финансовой взаимопомощи используются для предоставления займов членам Кооператива по договорам займа, заключенным в письменной форме, для выдачи средств, вложенных по договору передачи личных сбережений и выдачи начисленных процентов по договору. Временно свободный остаток средств Фонда финансовой взаимопомощи может передаваться на хранение в банк. </w:t>
      </w:r>
    </w:p>
    <w:p w:rsidR="00FB0201" w:rsidRPr="005C34B4" w:rsidRDefault="00FB0201" w:rsidP="00D42FDE">
      <w:pPr>
        <w:numPr>
          <w:ilvl w:val="1"/>
          <w:numId w:val="11"/>
        </w:numPr>
        <w:ind w:left="0" w:firstLine="0"/>
        <w:jc w:val="both"/>
        <w:rPr>
          <w:b/>
          <w:sz w:val="24"/>
          <w:szCs w:val="24"/>
        </w:rPr>
      </w:pPr>
      <w:r w:rsidRPr="00D42FDE">
        <w:rPr>
          <w:b/>
          <w:sz w:val="24"/>
          <w:szCs w:val="24"/>
        </w:rPr>
        <w:t>Фонд социальной поддержки</w:t>
      </w:r>
      <w:r w:rsidRPr="00D42FDE">
        <w:rPr>
          <w:sz w:val="24"/>
          <w:szCs w:val="24"/>
        </w:rPr>
        <w:t xml:space="preserve"> – фонд, формируемый за счет части доходов Кооператива</w:t>
      </w:r>
      <w:r w:rsidR="005C34B4">
        <w:rPr>
          <w:sz w:val="24"/>
          <w:szCs w:val="24"/>
        </w:rPr>
        <w:t>,</w:t>
      </w:r>
      <w:r w:rsidRPr="00D42FDE">
        <w:rPr>
          <w:sz w:val="24"/>
          <w:szCs w:val="24"/>
        </w:rPr>
        <w:t xml:space="preserve"> определенных по данным бухгалтерской отчетности за финансовый год. Фонд социальной поддержки используется в соответствии с решением правления для решения социальных задач пайщиков и специалистов Кооператива.</w:t>
      </w:r>
    </w:p>
    <w:p w:rsidR="005C34B4" w:rsidRPr="00D42FDE" w:rsidRDefault="005C34B4" w:rsidP="005C34B4">
      <w:pPr>
        <w:jc w:val="both"/>
        <w:rPr>
          <w:b/>
          <w:sz w:val="24"/>
          <w:szCs w:val="24"/>
        </w:rPr>
      </w:pPr>
    </w:p>
    <w:p w:rsidR="00F37BD6" w:rsidRDefault="00F37BD6" w:rsidP="00D42FDE">
      <w:pPr>
        <w:pStyle w:val="4"/>
        <w:spacing w:before="0" w:after="0"/>
        <w:jc w:val="center"/>
        <w:rPr>
          <w:rFonts w:ascii="Times New Roman" w:hAnsi="Times New Roman"/>
          <w:sz w:val="24"/>
          <w:szCs w:val="24"/>
          <w:lang w:val="ru-RU"/>
        </w:rPr>
      </w:pPr>
      <w:r w:rsidRPr="00D42FDE">
        <w:rPr>
          <w:rFonts w:ascii="Times New Roman" w:hAnsi="Times New Roman"/>
          <w:sz w:val="24"/>
          <w:szCs w:val="24"/>
          <w:lang w:val="ru-RU"/>
        </w:rPr>
        <w:t>4.</w:t>
      </w:r>
      <w:r w:rsidRPr="00D42FDE">
        <w:rPr>
          <w:rFonts w:ascii="Times New Roman" w:hAnsi="Times New Roman"/>
          <w:sz w:val="24"/>
          <w:szCs w:val="24"/>
        </w:rPr>
        <w:t>ОРГАНИЗАЦИЯ ОСНОВНОЙ ДЕЯТЕЛЬНОСТИ КООПЕРАТИВА</w:t>
      </w:r>
    </w:p>
    <w:p w:rsidR="005C34B4" w:rsidRPr="005C34B4" w:rsidRDefault="005C34B4" w:rsidP="005C34B4">
      <w:pPr>
        <w:rPr>
          <w:lang w:eastAsia="x-none"/>
        </w:rPr>
      </w:pPr>
    </w:p>
    <w:p w:rsidR="00F37BD6" w:rsidRPr="00D42FDE" w:rsidRDefault="00F37BD6" w:rsidP="00D42FDE">
      <w:pPr>
        <w:numPr>
          <w:ilvl w:val="1"/>
          <w:numId w:val="7"/>
        </w:numPr>
        <w:ind w:left="0" w:firstLine="0"/>
        <w:jc w:val="both"/>
        <w:rPr>
          <w:sz w:val="24"/>
          <w:szCs w:val="24"/>
        </w:rPr>
      </w:pPr>
      <w:r w:rsidRPr="00D42FDE">
        <w:rPr>
          <w:sz w:val="24"/>
          <w:szCs w:val="24"/>
        </w:rPr>
        <w:t xml:space="preserve">Основной деятельностью Кооператива является организация финансовой взаимопомощи посредством объединения </w:t>
      </w:r>
      <w:proofErr w:type="spellStart"/>
      <w:r w:rsidRPr="00D42FDE">
        <w:rPr>
          <w:sz w:val="24"/>
          <w:szCs w:val="24"/>
        </w:rPr>
        <w:t>паенакоплений</w:t>
      </w:r>
      <w:proofErr w:type="spellEnd"/>
      <w:r w:rsidRPr="00D42FDE">
        <w:rPr>
          <w:sz w:val="24"/>
          <w:szCs w:val="24"/>
        </w:rPr>
        <w:t xml:space="preserve"> (паёв) членов Кооператива и привлечённых денежных сре</w:t>
      </w:r>
      <w:proofErr w:type="gramStart"/>
      <w:r w:rsidRPr="00D42FDE">
        <w:rPr>
          <w:sz w:val="24"/>
          <w:szCs w:val="24"/>
        </w:rPr>
        <w:t>дств в Ф</w:t>
      </w:r>
      <w:proofErr w:type="gramEnd"/>
      <w:r w:rsidRPr="00D42FDE">
        <w:rPr>
          <w:sz w:val="24"/>
          <w:szCs w:val="24"/>
        </w:rPr>
        <w:t>онд финансовой взаимопомощи и предоставление из этого фонда займов членам Кооператива.</w:t>
      </w:r>
    </w:p>
    <w:p w:rsidR="00F37BD6" w:rsidRPr="00D42FDE" w:rsidRDefault="00F37BD6" w:rsidP="00D42FDE">
      <w:pPr>
        <w:numPr>
          <w:ilvl w:val="1"/>
          <w:numId w:val="8"/>
        </w:numPr>
        <w:ind w:left="0" w:firstLine="0"/>
        <w:jc w:val="both"/>
        <w:rPr>
          <w:sz w:val="24"/>
          <w:szCs w:val="24"/>
        </w:rPr>
      </w:pPr>
      <w:r w:rsidRPr="00D42FDE">
        <w:rPr>
          <w:sz w:val="24"/>
          <w:szCs w:val="24"/>
        </w:rPr>
        <w:t>Решение о максимальной доле части имущества Кооператива</w:t>
      </w:r>
      <w:r w:rsidR="005C34B4">
        <w:rPr>
          <w:sz w:val="24"/>
          <w:szCs w:val="24"/>
        </w:rPr>
        <w:t>,</w:t>
      </w:r>
      <w:r w:rsidRPr="00D42FDE">
        <w:rPr>
          <w:sz w:val="24"/>
          <w:szCs w:val="24"/>
        </w:rPr>
        <w:t xml:space="preserve"> используемого для формирования Фонда финансовой взаимопомощи</w:t>
      </w:r>
      <w:r w:rsidR="005C34B4">
        <w:rPr>
          <w:sz w:val="24"/>
          <w:szCs w:val="24"/>
        </w:rPr>
        <w:t>,</w:t>
      </w:r>
      <w:r w:rsidRPr="00D42FDE">
        <w:rPr>
          <w:sz w:val="24"/>
          <w:szCs w:val="24"/>
        </w:rPr>
        <w:t xml:space="preserve"> принимается решением Правления Кооператива.</w:t>
      </w:r>
    </w:p>
    <w:p w:rsidR="00F37BD6" w:rsidRPr="00D42FDE" w:rsidRDefault="00F37BD6" w:rsidP="00D42FDE">
      <w:pPr>
        <w:numPr>
          <w:ilvl w:val="1"/>
          <w:numId w:val="8"/>
        </w:numPr>
        <w:ind w:left="0" w:firstLine="0"/>
        <w:jc w:val="both"/>
        <w:rPr>
          <w:sz w:val="24"/>
          <w:szCs w:val="24"/>
        </w:rPr>
      </w:pPr>
      <w:r w:rsidRPr="00D42FDE">
        <w:rPr>
          <w:sz w:val="24"/>
          <w:szCs w:val="24"/>
        </w:rPr>
        <w:t>Привлечение денежных средств от членов Кооператива регламентируется Положением о порядке и об условиях привлечения денежных сре</w:t>
      </w:r>
      <w:proofErr w:type="gramStart"/>
      <w:r w:rsidRPr="00D42FDE">
        <w:rPr>
          <w:sz w:val="24"/>
          <w:szCs w:val="24"/>
        </w:rPr>
        <w:t>дств чл</w:t>
      </w:r>
      <w:proofErr w:type="gramEnd"/>
      <w:r w:rsidRPr="00D42FDE">
        <w:rPr>
          <w:sz w:val="24"/>
          <w:szCs w:val="24"/>
        </w:rPr>
        <w:t>енов Кооператива (пайщиков).</w:t>
      </w:r>
    </w:p>
    <w:p w:rsidR="00F37BD6" w:rsidRPr="00D42FDE" w:rsidRDefault="00F37BD6" w:rsidP="00D42FDE">
      <w:pPr>
        <w:numPr>
          <w:ilvl w:val="1"/>
          <w:numId w:val="8"/>
        </w:numPr>
        <w:ind w:left="0" w:firstLine="0"/>
        <w:jc w:val="both"/>
        <w:rPr>
          <w:sz w:val="24"/>
          <w:szCs w:val="24"/>
        </w:rPr>
      </w:pPr>
      <w:r w:rsidRPr="00D42FDE">
        <w:rPr>
          <w:sz w:val="24"/>
          <w:szCs w:val="24"/>
        </w:rPr>
        <w:t xml:space="preserve">Условием привлечения средств от члена Кооператива является (наличие) внесение им в Кооператив паевого взноса. </w:t>
      </w:r>
    </w:p>
    <w:p w:rsidR="00F37BD6" w:rsidRPr="00D42FDE" w:rsidRDefault="00F37BD6" w:rsidP="00D42FDE">
      <w:pPr>
        <w:numPr>
          <w:ilvl w:val="1"/>
          <w:numId w:val="8"/>
        </w:numPr>
        <w:ind w:left="0" w:firstLine="0"/>
        <w:jc w:val="both"/>
        <w:rPr>
          <w:sz w:val="24"/>
          <w:szCs w:val="24"/>
        </w:rPr>
      </w:pPr>
      <w:r w:rsidRPr="00D42FDE">
        <w:rPr>
          <w:sz w:val="24"/>
          <w:szCs w:val="24"/>
        </w:rPr>
        <w:lastRenderedPageBreak/>
        <w:t>Решение о привлечении денежных средств от лиц, не являющихся членами Кооператива, принимается Правлением Кооператива.</w:t>
      </w:r>
    </w:p>
    <w:p w:rsidR="00F37BD6" w:rsidRPr="00D42FDE" w:rsidRDefault="00F37BD6" w:rsidP="00D42FDE">
      <w:pPr>
        <w:numPr>
          <w:ilvl w:val="1"/>
          <w:numId w:val="8"/>
        </w:numPr>
        <w:ind w:left="0" w:firstLine="0"/>
        <w:jc w:val="both"/>
        <w:rPr>
          <w:b/>
          <w:sz w:val="24"/>
          <w:szCs w:val="24"/>
        </w:rPr>
      </w:pPr>
      <w:r w:rsidRPr="00D42FDE">
        <w:rPr>
          <w:sz w:val="24"/>
          <w:szCs w:val="24"/>
        </w:rPr>
        <w:t>Предоставление займов членам Кооператива из Фонда финансовой взаимопомощи регламентируется Положением о порядке предоставления займов членам Кооператива (пайщиков).</w:t>
      </w:r>
    </w:p>
    <w:p w:rsidR="005C34B4" w:rsidRDefault="00F37BD6" w:rsidP="00D42FDE">
      <w:pPr>
        <w:numPr>
          <w:ilvl w:val="1"/>
          <w:numId w:val="8"/>
        </w:numPr>
        <w:ind w:left="0" w:firstLine="0"/>
        <w:jc w:val="both"/>
        <w:rPr>
          <w:sz w:val="24"/>
          <w:szCs w:val="24"/>
        </w:rPr>
      </w:pPr>
      <w:r w:rsidRPr="00D42FDE">
        <w:rPr>
          <w:sz w:val="24"/>
          <w:szCs w:val="24"/>
        </w:rPr>
        <w:t>Условием предоставления займа члену Кооператива является (наличие) внесение им в Кооператив паевого</w:t>
      </w:r>
      <w:r w:rsidR="005C34B4">
        <w:rPr>
          <w:sz w:val="24"/>
          <w:szCs w:val="24"/>
        </w:rPr>
        <w:t>, вступительного, членского</w:t>
      </w:r>
      <w:r w:rsidRPr="00D42FDE">
        <w:rPr>
          <w:sz w:val="24"/>
          <w:szCs w:val="24"/>
        </w:rPr>
        <w:t xml:space="preserve"> взнос</w:t>
      </w:r>
      <w:r w:rsidR="005C34B4">
        <w:rPr>
          <w:sz w:val="24"/>
          <w:szCs w:val="24"/>
        </w:rPr>
        <w:t>ов.</w:t>
      </w:r>
    </w:p>
    <w:p w:rsidR="00F37BD6" w:rsidRPr="00D42FDE" w:rsidRDefault="00F37BD6" w:rsidP="00D42FDE">
      <w:pPr>
        <w:numPr>
          <w:ilvl w:val="1"/>
          <w:numId w:val="8"/>
        </w:numPr>
        <w:ind w:left="0" w:firstLine="0"/>
        <w:jc w:val="both"/>
        <w:rPr>
          <w:sz w:val="24"/>
          <w:szCs w:val="24"/>
        </w:rPr>
      </w:pPr>
      <w:r w:rsidRPr="00D42FDE">
        <w:rPr>
          <w:sz w:val="24"/>
          <w:szCs w:val="24"/>
        </w:rPr>
        <w:t xml:space="preserve">Для обеспечения финансовой устойчивости Кооператива и поддержания необходимого уровня ликвидности Правление Кооператива вправе принимать решение о </w:t>
      </w:r>
      <w:r w:rsidR="00E97236" w:rsidRPr="00D42FDE">
        <w:rPr>
          <w:sz w:val="24"/>
          <w:szCs w:val="24"/>
        </w:rPr>
        <w:t xml:space="preserve">направлении </w:t>
      </w:r>
      <w:r w:rsidRPr="00D42FDE">
        <w:rPr>
          <w:sz w:val="24"/>
          <w:szCs w:val="24"/>
        </w:rPr>
        <w:t>части имущества Кооператива</w:t>
      </w:r>
      <w:r w:rsidR="00E97236" w:rsidRPr="00D42FDE">
        <w:rPr>
          <w:sz w:val="24"/>
          <w:szCs w:val="24"/>
        </w:rPr>
        <w:t xml:space="preserve"> на формирование Резерва на возможные потери по займам (РВПЗ), о размещении</w:t>
      </w:r>
      <w:r w:rsidR="00E97236" w:rsidRPr="00D42FDE">
        <w:rPr>
          <w:rFonts w:eastAsia="MS Mincho"/>
          <w:sz w:val="24"/>
          <w:szCs w:val="24"/>
        </w:rPr>
        <w:t xml:space="preserve"> </w:t>
      </w:r>
      <w:r w:rsidRPr="00D42FDE">
        <w:rPr>
          <w:rFonts w:eastAsia="MS Mincho"/>
          <w:sz w:val="24"/>
          <w:szCs w:val="24"/>
        </w:rPr>
        <w:t>в государственные и муниципальные ценные бумаги, а так же в кредитные кооперативы второго уровня.</w:t>
      </w:r>
    </w:p>
    <w:p w:rsidR="000A6364" w:rsidRPr="00D42FDE" w:rsidRDefault="000A6364" w:rsidP="00D42FDE">
      <w:pPr>
        <w:jc w:val="both"/>
        <w:rPr>
          <w:sz w:val="24"/>
          <w:szCs w:val="24"/>
        </w:rPr>
      </w:pPr>
    </w:p>
    <w:p w:rsidR="00F37BD6" w:rsidRDefault="00F37BD6" w:rsidP="00D42FDE">
      <w:pPr>
        <w:pStyle w:val="4"/>
        <w:numPr>
          <w:ilvl w:val="0"/>
          <w:numId w:val="8"/>
        </w:numPr>
        <w:spacing w:before="0" w:after="0"/>
        <w:ind w:left="0" w:hanging="567"/>
        <w:jc w:val="center"/>
        <w:rPr>
          <w:rFonts w:ascii="Times New Roman" w:hAnsi="Times New Roman"/>
          <w:sz w:val="24"/>
          <w:szCs w:val="24"/>
          <w:lang w:val="ru-RU"/>
        </w:rPr>
      </w:pPr>
      <w:r w:rsidRPr="00D42FDE">
        <w:rPr>
          <w:rFonts w:ascii="Times New Roman" w:hAnsi="Times New Roman"/>
          <w:sz w:val="24"/>
          <w:szCs w:val="24"/>
        </w:rPr>
        <w:t>ПОРЯДОК УЧЁТА ДОХОДОВ И РАСХОДОВ КООПЕРАТИВА</w:t>
      </w:r>
    </w:p>
    <w:p w:rsidR="005C34B4" w:rsidRPr="005C34B4" w:rsidRDefault="005C34B4" w:rsidP="005C34B4">
      <w:pPr>
        <w:rPr>
          <w:lang w:eastAsia="x-none"/>
        </w:rPr>
      </w:pPr>
    </w:p>
    <w:p w:rsidR="00F37BD6" w:rsidRPr="00D42FDE" w:rsidRDefault="00F37BD6" w:rsidP="00D42FDE">
      <w:pPr>
        <w:numPr>
          <w:ilvl w:val="1"/>
          <w:numId w:val="6"/>
        </w:numPr>
        <w:ind w:left="0" w:firstLine="0"/>
        <w:jc w:val="both"/>
        <w:rPr>
          <w:b/>
          <w:sz w:val="24"/>
          <w:szCs w:val="24"/>
        </w:rPr>
      </w:pPr>
      <w:r w:rsidRPr="00D42FDE">
        <w:rPr>
          <w:sz w:val="24"/>
          <w:szCs w:val="24"/>
        </w:rPr>
        <w:t>Учёт доходов и расходов Кооператива осуществляется согласно</w:t>
      </w:r>
      <w:r w:rsidRPr="00D42FDE">
        <w:rPr>
          <w:b/>
          <w:sz w:val="24"/>
          <w:szCs w:val="24"/>
        </w:rPr>
        <w:t xml:space="preserve"> </w:t>
      </w:r>
      <w:r w:rsidRPr="00D42FDE">
        <w:rPr>
          <w:sz w:val="24"/>
          <w:szCs w:val="24"/>
        </w:rPr>
        <w:t>смет</w:t>
      </w:r>
      <w:r w:rsidR="00335F14">
        <w:rPr>
          <w:sz w:val="24"/>
          <w:szCs w:val="24"/>
        </w:rPr>
        <w:t>е</w:t>
      </w:r>
      <w:r w:rsidRPr="00D42FDE">
        <w:rPr>
          <w:sz w:val="24"/>
          <w:szCs w:val="24"/>
        </w:rPr>
        <w:t xml:space="preserve"> доходов и расходов на содержание Кооператива (далее - Смета),</w:t>
      </w:r>
      <w:r w:rsidRPr="00D42FDE">
        <w:rPr>
          <w:b/>
          <w:sz w:val="24"/>
          <w:szCs w:val="24"/>
        </w:rPr>
        <w:t xml:space="preserve"> </w:t>
      </w:r>
      <w:r w:rsidRPr="00D42FDE">
        <w:rPr>
          <w:sz w:val="24"/>
          <w:szCs w:val="24"/>
        </w:rPr>
        <w:t>ежегодно утверждаемой Общим собранием членов Кооператива.</w:t>
      </w:r>
    </w:p>
    <w:p w:rsidR="00F37BD6" w:rsidRPr="00D42FDE" w:rsidRDefault="00F37BD6" w:rsidP="00D42FDE">
      <w:pPr>
        <w:numPr>
          <w:ilvl w:val="1"/>
          <w:numId w:val="6"/>
        </w:numPr>
        <w:ind w:left="0" w:firstLine="0"/>
        <w:jc w:val="both"/>
        <w:rPr>
          <w:sz w:val="24"/>
          <w:szCs w:val="24"/>
        </w:rPr>
      </w:pPr>
      <w:r w:rsidRPr="00D42FDE">
        <w:rPr>
          <w:sz w:val="24"/>
          <w:szCs w:val="24"/>
        </w:rPr>
        <w:t>Сроки разработки Сметы определяются решением Правления Кооператива.</w:t>
      </w:r>
    </w:p>
    <w:p w:rsidR="00F37BD6" w:rsidRPr="00D42FDE" w:rsidRDefault="00F37BD6" w:rsidP="005C34B4">
      <w:pPr>
        <w:numPr>
          <w:ilvl w:val="1"/>
          <w:numId w:val="6"/>
        </w:numPr>
        <w:ind w:left="0" w:firstLine="0"/>
        <w:jc w:val="both"/>
        <w:rPr>
          <w:sz w:val="24"/>
          <w:szCs w:val="24"/>
        </w:rPr>
      </w:pPr>
      <w:r w:rsidRPr="00D42FDE">
        <w:rPr>
          <w:sz w:val="24"/>
          <w:szCs w:val="24"/>
        </w:rPr>
        <w:t>Смета разрабатывается на период с 1 января по 31 декабря.</w:t>
      </w:r>
    </w:p>
    <w:p w:rsidR="00F37BD6" w:rsidRPr="00D42FDE" w:rsidRDefault="00F37BD6" w:rsidP="00D42FDE">
      <w:pPr>
        <w:numPr>
          <w:ilvl w:val="1"/>
          <w:numId w:val="6"/>
        </w:numPr>
        <w:ind w:left="0" w:firstLine="0"/>
        <w:jc w:val="both"/>
        <w:rPr>
          <w:sz w:val="24"/>
          <w:szCs w:val="24"/>
        </w:rPr>
      </w:pPr>
      <w:r w:rsidRPr="00D42FDE">
        <w:rPr>
          <w:sz w:val="24"/>
          <w:szCs w:val="24"/>
        </w:rPr>
        <w:t>Ответственным за разработку Сметы на следующий финансовый год является Председатель Правления Кооператива.</w:t>
      </w:r>
    </w:p>
    <w:p w:rsidR="00F37BD6" w:rsidRPr="00D42FDE" w:rsidRDefault="00F37BD6" w:rsidP="00D42FDE">
      <w:pPr>
        <w:numPr>
          <w:ilvl w:val="1"/>
          <w:numId w:val="6"/>
        </w:numPr>
        <w:ind w:left="0" w:firstLine="0"/>
        <w:jc w:val="both"/>
        <w:rPr>
          <w:sz w:val="24"/>
          <w:szCs w:val="24"/>
        </w:rPr>
      </w:pPr>
      <w:r w:rsidRPr="00D42FDE">
        <w:rPr>
          <w:sz w:val="24"/>
          <w:szCs w:val="24"/>
        </w:rPr>
        <w:t xml:space="preserve">Смета разрабатывается в разрезе статей доходов и расходов. Смета – это  план поступления и направление расходования денежных средств по каждой статье на основании расчётов, которые осуществляет </w:t>
      </w:r>
      <w:r w:rsidR="005C34B4" w:rsidRPr="00D42FDE">
        <w:rPr>
          <w:sz w:val="24"/>
          <w:szCs w:val="24"/>
        </w:rPr>
        <w:t>Председатель Правления Кооператива</w:t>
      </w:r>
      <w:r w:rsidRPr="00D42FDE">
        <w:rPr>
          <w:sz w:val="24"/>
          <w:szCs w:val="24"/>
        </w:rPr>
        <w:t xml:space="preserve">. </w:t>
      </w:r>
    </w:p>
    <w:p w:rsidR="00F37BD6" w:rsidRPr="00D42FDE" w:rsidRDefault="00F37BD6" w:rsidP="005C34B4">
      <w:pPr>
        <w:numPr>
          <w:ilvl w:val="1"/>
          <w:numId w:val="6"/>
        </w:numPr>
        <w:ind w:left="0" w:firstLine="0"/>
        <w:jc w:val="both"/>
        <w:rPr>
          <w:sz w:val="24"/>
          <w:szCs w:val="24"/>
        </w:rPr>
      </w:pPr>
      <w:r w:rsidRPr="00D42FDE">
        <w:rPr>
          <w:sz w:val="24"/>
          <w:szCs w:val="24"/>
        </w:rPr>
        <w:t xml:space="preserve">Проект Сметы согласуется с Правлением Кооператива. </w:t>
      </w:r>
    </w:p>
    <w:p w:rsidR="00F37BD6" w:rsidRPr="00D42FDE" w:rsidRDefault="00F37BD6" w:rsidP="00D42FDE">
      <w:pPr>
        <w:numPr>
          <w:ilvl w:val="1"/>
          <w:numId w:val="6"/>
        </w:numPr>
        <w:ind w:left="0" w:firstLine="0"/>
        <w:jc w:val="both"/>
        <w:rPr>
          <w:sz w:val="24"/>
          <w:szCs w:val="24"/>
        </w:rPr>
      </w:pPr>
      <w:r w:rsidRPr="00D42FDE">
        <w:rPr>
          <w:sz w:val="24"/>
          <w:szCs w:val="24"/>
        </w:rPr>
        <w:t>Решение об утверждении Сметы принимает Общее собрание членов Кооператива.</w:t>
      </w:r>
    </w:p>
    <w:p w:rsidR="00F37BD6" w:rsidRPr="00D42FDE" w:rsidRDefault="00F37BD6" w:rsidP="00D42FDE">
      <w:pPr>
        <w:numPr>
          <w:ilvl w:val="1"/>
          <w:numId w:val="6"/>
        </w:numPr>
        <w:ind w:left="0" w:firstLine="0"/>
        <w:jc w:val="both"/>
        <w:rPr>
          <w:sz w:val="24"/>
          <w:szCs w:val="24"/>
        </w:rPr>
      </w:pPr>
      <w:r w:rsidRPr="00D42FDE">
        <w:rPr>
          <w:sz w:val="24"/>
          <w:szCs w:val="24"/>
        </w:rPr>
        <w:t>Ответственным за исполнение Сметы является Председатель Правления Кооператива.</w:t>
      </w:r>
    </w:p>
    <w:p w:rsidR="00F37BD6" w:rsidRPr="00D42FDE" w:rsidRDefault="00F37BD6" w:rsidP="005C34B4">
      <w:pPr>
        <w:numPr>
          <w:ilvl w:val="1"/>
          <w:numId w:val="6"/>
        </w:numPr>
        <w:ind w:left="0" w:firstLine="0"/>
        <w:jc w:val="both"/>
        <w:rPr>
          <w:sz w:val="24"/>
          <w:szCs w:val="24"/>
        </w:rPr>
      </w:pPr>
      <w:r w:rsidRPr="00D42FDE">
        <w:rPr>
          <w:sz w:val="24"/>
          <w:szCs w:val="24"/>
        </w:rPr>
        <w:t>Устанавливается следующая очередность произведения расходов:</w:t>
      </w:r>
    </w:p>
    <w:p w:rsidR="00F37BD6" w:rsidRPr="00D42FDE" w:rsidRDefault="005C34B4" w:rsidP="005C34B4">
      <w:pPr>
        <w:numPr>
          <w:ilvl w:val="2"/>
          <w:numId w:val="3"/>
        </w:numPr>
        <w:ind w:left="0" w:firstLine="0"/>
        <w:jc w:val="both"/>
        <w:rPr>
          <w:sz w:val="24"/>
          <w:szCs w:val="24"/>
        </w:rPr>
      </w:pPr>
      <w:r>
        <w:rPr>
          <w:sz w:val="24"/>
          <w:szCs w:val="24"/>
        </w:rPr>
        <w:t>в</w:t>
      </w:r>
      <w:r w:rsidR="00F37BD6" w:rsidRPr="00D42FDE">
        <w:rPr>
          <w:sz w:val="24"/>
          <w:szCs w:val="24"/>
        </w:rPr>
        <w:t>ыплата заработной платы сотрудникам;</w:t>
      </w:r>
    </w:p>
    <w:p w:rsidR="00F37BD6" w:rsidRPr="00D42FDE" w:rsidRDefault="005C34B4" w:rsidP="005C34B4">
      <w:pPr>
        <w:numPr>
          <w:ilvl w:val="2"/>
          <w:numId w:val="3"/>
        </w:numPr>
        <w:ind w:left="0" w:firstLine="0"/>
        <w:jc w:val="both"/>
        <w:rPr>
          <w:sz w:val="24"/>
          <w:szCs w:val="24"/>
        </w:rPr>
      </w:pPr>
      <w:r>
        <w:rPr>
          <w:sz w:val="24"/>
          <w:szCs w:val="24"/>
        </w:rPr>
        <w:t>н</w:t>
      </w:r>
      <w:r w:rsidR="00F37BD6" w:rsidRPr="00D42FDE">
        <w:rPr>
          <w:sz w:val="24"/>
          <w:szCs w:val="24"/>
        </w:rPr>
        <w:t>ачисление (выплата) компенсаций по займам от членов Кооператива  - согласно условиям договора;</w:t>
      </w:r>
    </w:p>
    <w:p w:rsidR="00F37BD6" w:rsidRPr="00D42FDE" w:rsidRDefault="005C34B4" w:rsidP="005C34B4">
      <w:pPr>
        <w:numPr>
          <w:ilvl w:val="2"/>
          <w:numId w:val="3"/>
        </w:numPr>
        <w:ind w:left="0" w:firstLine="0"/>
        <w:jc w:val="both"/>
        <w:rPr>
          <w:sz w:val="24"/>
          <w:szCs w:val="24"/>
        </w:rPr>
      </w:pPr>
      <w:r>
        <w:rPr>
          <w:sz w:val="24"/>
          <w:szCs w:val="24"/>
        </w:rPr>
        <w:t>в</w:t>
      </w:r>
      <w:r w:rsidR="00F37BD6" w:rsidRPr="00D42FDE">
        <w:rPr>
          <w:sz w:val="24"/>
          <w:szCs w:val="24"/>
        </w:rPr>
        <w:t>ыплата процентов по договорам займа (кредита) внешним кредиторам – согласно условиям договора;</w:t>
      </w:r>
    </w:p>
    <w:p w:rsidR="00F37BD6" w:rsidRPr="00D42FDE" w:rsidRDefault="00F37BD6" w:rsidP="005C34B4">
      <w:pPr>
        <w:numPr>
          <w:ilvl w:val="2"/>
          <w:numId w:val="6"/>
        </w:numPr>
        <w:ind w:left="0" w:firstLine="0"/>
        <w:jc w:val="both"/>
        <w:rPr>
          <w:sz w:val="24"/>
          <w:szCs w:val="24"/>
        </w:rPr>
      </w:pPr>
      <w:r w:rsidRPr="00D42FDE">
        <w:rPr>
          <w:sz w:val="24"/>
          <w:szCs w:val="24"/>
        </w:rPr>
        <w:t>Покрытие других расходов, связанных с деятельностью Кооператива.</w:t>
      </w:r>
    </w:p>
    <w:p w:rsidR="00F37BD6" w:rsidRPr="00D42FDE" w:rsidRDefault="005C34B4" w:rsidP="00D42FDE">
      <w:pPr>
        <w:numPr>
          <w:ilvl w:val="1"/>
          <w:numId w:val="6"/>
        </w:numPr>
        <w:ind w:left="0" w:firstLine="0"/>
        <w:jc w:val="both"/>
        <w:rPr>
          <w:sz w:val="24"/>
          <w:szCs w:val="24"/>
        </w:rPr>
      </w:pPr>
      <w:r w:rsidRPr="00D42FDE">
        <w:rPr>
          <w:sz w:val="24"/>
          <w:szCs w:val="24"/>
        </w:rPr>
        <w:t>Председатель Правления Кооператива</w:t>
      </w:r>
      <w:r w:rsidR="00F37BD6" w:rsidRPr="00D42FDE">
        <w:rPr>
          <w:sz w:val="24"/>
          <w:szCs w:val="24"/>
        </w:rPr>
        <w:t xml:space="preserve"> ежеквартально (не позднее 20 числа</w:t>
      </w:r>
      <w:r w:rsidR="00335F14">
        <w:rPr>
          <w:sz w:val="24"/>
          <w:szCs w:val="24"/>
        </w:rPr>
        <w:t xml:space="preserve"> месяца, следующего за отчетным кварталом</w:t>
      </w:r>
      <w:r w:rsidR="00F37BD6" w:rsidRPr="00D42FDE">
        <w:rPr>
          <w:sz w:val="24"/>
          <w:szCs w:val="24"/>
        </w:rPr>
        <w:t xml:space="preserve">) готовит отчёт для Правления Кооператива о ходе исполнения Сметы за предыдущий </w:t>
      </w:r>
      <w:r w:rsidR="00173BFF" w:rsidRPr="00D42FDE">
        <w:rPr>
          <w:sz w:val="24"/>
          <w:szCs w:val="24"/>
        </w:rPr>
        <w:t>квартал</w:t>
      </w:r>
      <w:r w:rsidR="0065236C">
        <w:rPr>
          <w:sz w:val="24"/>
          <w:szCs w:val="24"/>
        </w:rPr>
        <w:t>.</w:t>
      </w:r>
      <w:bookmarkStart w:id="1" w:name="_GoBack"/>
      <w:bookmarkEnd w:id="1"/>
    </w:p>
    <w:p w:rsidR="00F37BD6" w:rsidRPr="00D42FDE" w:rsidRDefault="00F37BD6" w:rsidP="00D42FDE">
      <w:pPr>
        <w:numPr>
          <w:ilvl w:val="1"/>
          <w:numId w:val="6"/>
        </w:numPr>
        <w:ind w:left="0" w:firstLine="0"/>
        <w:jc w:val="both"/>
        <w:rPr>
          <w:sz w:val="24"/>
          <w:szCs w:val="24"/>
        </w:rPr>
      </w:pPr>
      <w:r w:rsidRPr="00D42FDE">
        <w:rPr>
          <w:sz w:val="24"/>
          <w:szCs w:val="24"/>
        </w:rPr>
        <w:t>Председатель Правления Кооператива  готов</w:t>
      </w:r>
      <w:r w:rsidR="005C34B4">
        <w:rPr>
          <w:sz w:val="24"/>
          <w:szCs w:val="24"/>
        </w:rPr>
        <w:t>ит</w:t>
      </w:r>
      <w:r w:rsidRPr="00D42FDE">
        <w:rPr>
          <w:sz w:val="24"/>
          <w:szCs w:val="24"/>
        </w:rPr>
        <w:t xml:space="preserve"> отчёт о</w:t>
      </w:r>
      <w:r w:rsidR="00794368" w:rsidRPr="00D42FDE">
        <w:rPr>
          <w:sz w:val="24"/>
          <w:szCs w:val="24"/>
        </w:rPr>
        <w:t>б</w:t>
      </w:r>
      <w:r w:rsidRPr="00D42FDE">
        <w:rPr>
          <w:sz w:val="24"/>
          <w:szCs w:val="24"/>
        </w:rPr>
        <w:t xml:space="preserve"> исполнении Сметы за год для ежегодного Общего собрания членов Кооператива.</w:t>
      </w:r>
    </w:p>
    <w:p w:rsidR="00F37BD6" w:rsidRPr="00D42FDE" w:rsidRDefault="00F37BD6" w:rsidP="00D42FDE">
      <w:pPr>
        <w:numPr>
          <w:ilvl w:val="1"/>
          <w:numId w:val="6"/>
        </w:numPr>
        <w:ind w:left="0" w:firstLine="0"/>
        <w:jc w:val="both"/>
        <w:rPr>
          <w:sz w:val="24"/>
          <w:szCs w:val="24"/>
        </w:rPr>
      </w:pPr>
      <w:r w:rsidRPr="00D42FDE">
        <w:rPr>
          <w:sz w:val="24"/>
          <w:szCs w:val="24"/>
        </w:rPr>
        <w:t>В случае недостаточности поступления доходов по статьям Сметы (дефицит Сметы), Председатель Правления Кооператива ставит об этом в известность Правление Кооператива, которое принимает решение о покрытии и источниках покрытия затрат по Смете.</w:t>
      </w:r>
    </w:p>
    <w:p w:rsidR="00F37BD6" w:rsidRPr="00D42FDE" w:rsidRDefault="00F37BD6" w:rsidP="00D42FDE">
      <w:pPr>
        <w:numPr>
          <w:ilvl w:val="1"/>
          <w:numId w:val="6"/>
        </w:numPr>
        <w:ind w:left="0" w:firstLine="0"/>
        <w:jc w:val="both"/>
        <w:rPr>
          <w:sz w:val="24"/>
          <w:szCs w:val="24"/>
        </w:rPr>
      </w:pPr>
      <w:r w:rsidRPr="00D42FDE">
        <w:rPr>
          <w:sz w:val="24"/>
          <w:szCs w:val="24"/>
        </w:rPr>
        <w:t xml:space="preserve">Председатель Правления Кооператива в течение периода исполнения Сметы вправе вносить корректировки в статьи, отражающие расходы по Смете, при условии, если отклонение от утверждённых статей Сметы составляет не более </w:t>
      </w:r>
      <w:r w:rsidR="00B46759">
        <w:rPr>
          <w:sz w:val="24"/>
          <w:szCs w:val="24"/>
        </w:rPr>
        <w:t>20</w:t>
      </w:r>
      <w:r w:rsidRPr="00D42FDE">
        <w:rPr>
          <w:sz w:val="24"/>
          <w:szCs w:val="24"/>
        </w:rPr>
        <w:t>%.</w:t>
      </w:r>
    </w:p>
    <w:p w:rsidR="00F37BD6" w:rsidRPr="00D42FDE" w:rsidRDefault="00F37BD6" w:rsidP="00D42FDE">
      <w:pPr>
        <w:numPr>
          <w:ilvl w:val="1"/>
          <w:numId w:val="6"/>
        </w:numPr>
        <w:ind w:left="0" w:firstLine="0"/>
        <w:jc w:val="both"/>
        <w:rPr>
          <w:sz w:val="24"/>
          <w:szCs w:val="24"/>
        </w:rPr>
      </w:pPr>
      <w:r w:rsidRPr="00D42FDE">
        <w:rPr>
          <w:sz w:val="24"/>
          <w:szCs w:val="24"/>
        </w:rPr>
        <w:t xml:space="preserve">Правление Кооператива в течение периода исполнения Сметы вправе вносить корректировки в статьи, отражающие расходы по Смете, при условии, если отклонение от утверждённых статей Сметы составляет не более </w:t>
      </w:r>
      <w:r w:rsidR="00B46759">
        <w:rPr>
          <w:sz w:val="24"/>
          <w:szCs w:val="24"/>
        </w:rPr>
        <w:t>50</w:t>
      </w:r>
      <w:r w:rsidRPr="00D42FDE">
        <w:rPr>
          <w:sz w:val="24"/>
          <w:szCs w:val="24"/>
        </w:rPr>
        <w:t>%.</w:t>
      </w:r>
    </w:p>
    <w:p w:rsidR="00F37BD6" w:rsidRPr="00D42FDE" w:rsidRDefault="00F37BD6" w:rsidP="00D42FDE">
      <w:pPr>
        <w:numPr>
          <w:ilvl w:val="1"/>
          <w:numId w:val="6"/>
        </w:numPr>
        <w:ind w:left="0" w:firstLine="0"/>
        <w:jc w:val="both"/>
        <w:rPr>
          <w:sz w:val="24"/>
          <w:szCs w:val="24"/>
        </w:rPr>
      </w:pPr>
      <w:r w:rsidRPr="00D42FDE">
        <w:rPr>
          <w:sz w:val="24"/>
          <w:szCs w:val="24"/>
        </w:rPr>
        <w:t xml:space="preserve">Утверждение решений, связанных с превышением расходов по утверждённым статьям Сметы более чем на </w:t>
      </w:r>
      <w:r w:rsidR="00B46759">
        <w:rPr>
          <w:sz w:val="24"/>
          <w:szCs w:val="24"/>
        </w:rPr>
        <w:t>50</w:t>
      </w:r>
      <w:r w:rsidRPr="00D42FDE">
        <w:rPr>
          <w:sz w:val="24"/>
          <w:szCs w:val="24"/>
        </w:rPr>
        <w:t>% может принимать только Общее собрание членов Кооператива.</w:t>
      </w:r>
    </w:p>
    <w:p w:rsidR="00F37BD6" w:rsidRPr="00D42FDE" w:rsidRDefault="00F37BD6" w:rsidP="00D42FDE">
      <w:pPr>
        <w:numPr>
          <w:ilvl w:val="1"/>
          <w:numId w:val="6"/>
        </w:numPr>
        <w:ind w:left="0" w:firstLine="0"/>
        <w:jc w:val="both"/>
        <w:rPr>
          <w:sz w:val="24"/>
          <w:szCs w:val="24"/>
        </w:rPr>
      </w:pPr>
      <w:r w:rsidRPr="00D42FDE">
        <w:rPr>
          <w:sz w:val="24"/>
          <w:szCs w:val="24"/>
        </w:rPr>
        <w:lastRenderedPageBreak/>
        <w:t>Остаток средств целевого финансирования по итогам финансового года подлежит распределению по Фондам Кооператива в следующем порядке и пропорциях:</w:t>
      </w:r>
    </w:p>
    <w:p w:rsidR="00F37BD6" w:rsidRPr="00D42FDE" w:rsidRDefault="00B46759" w:rsidP="00B46759">
      <w:pPr>
        <w:numPr>
          <w:ilvl w:val="0"/>
          <w:numId w:val="17"/>
        </w:numPr>
        <w:ind w:left="0" w:firstLine="0"/>
        <w:jc w:val="both"/>
        <w:rPr>
          <w:sz w:val="24"/>
          <w:szCs w:val="24"/>
        </w:rPr>
      </w:pPr>
      <w:r>
        <w:rPr>
          <w:sz w:val="24"/>
          <w:szCs w:val="24"/>
        </w:rPr>
        <w:t>ф</w:t>
      </w:r>
      <w:r w:rsidR="00F37BD6" w:rsidRPr="00D42FDE">
        <w:rPr>
          <w:sz w:val="24"/>
          <w:szCs w:val="24"/>
        </w:rPr>
        <w:t>ормируется (</w:t>
      </w:r>
      <w:proofErr w:type="spellStart"/>
      <w:r w:rsidR="00F37BD6" w:rsidRPr="00D42FDE">
        <w:rPr>
          <w:sz w:val="24"/>
          <w:szCs w:val="24"/>
        </w:rPr>
        <w:t>доформируется</w:t>
      </w:r>
      <w:proofErr w:type="spellEnd"/>
      <w:r w:rsidR="00F37BD6" w:rsidRPr="00D42FDE">
        <w:rPr>
          <w:sz w:val="24"/>
          <w:szCs w:val="24"/>
        </w:rPr>
        <w:t xml:space="preserve">) </w:t>
      </w:r>
      <w:r w:rsidR="007D744F" w:rsidRPr="00D42FDE">
        <w:rPr>
          <w:sz w:val="24"/>
          <w:szCs w:val="24"/>
        </w:rPr>
        <w:t xml:space="preserve">Резерв на возможные потери по займам (РВПЗ) </w:t>
      </w:r>
      <w:r w:rsidR="00F37BD6" w:rsidRPr="00D42FDE">
        <w:rPr>
          <w:sz w:val="24"/>
          <w:szCs w:val="24"/>
        </w:rPr>
        <w:t>Кооператива до размера, соответствующего нормативу, установленному Банком России;</w:t>
      </w:r>
    </w:p>
    <w:p w:rsidR="00E97236" w:rsidRPr="00D42FDE" w:rsidRDefault="00B46759" w:rsidP="00B46759">
      <w:pPr>
        <w:numPr>
          <w:ilvl w:val="0"/>
          <w:numId w:val="17"/>
        </w:numPr>
        <w:ind w:left="0" w:firstLine="0"/>
        <w:jc w:val="both"/>
        <w:rPr>
          <w:sz w:val="24"/>
          <w:szCs w:val="24"/>
        </w:rPr>
      </w:pPr>
      <w:r>
        <w:rPr>
          <w:sz w:val="24"/>
          <w:szCs w:val="24"/>
        </w:rPr>
        <w:t>ф</w:t>
      </w:r>
      <w:r w:rsidR="00F37BD6" w:rsidRPr="00D42FDE">
        <w:rPr>
          <w:sz w:val="24"/>
          <w:szCs w:val="24"/>
        </w:rPr>
        <w:t>ормируется (</w:t>
      </w:r>
      <w:proofErr w:type="spellStart"/>
      <w:r w:rsidR="00F37BD6" w:rsidRPr="00D42FDE">
        <w:rPr>
          <w:sz w:val="24"/>
          <w:szCs w:val="24"/>
        </w:rPr>
        <w:t>доформируется</w:t>
      </w:r>
      <w:proofErr w:type="spellEnd"/>
      <w:r w:rsidR="00F37BD6" w:rsidRPr="00D42FDE">
        <w:rPr>
          <w:sz w:val="24"/>
          <w:szCs w:val="24"/>
        </w:rPr>
        <w:t xml:space="preserve">) Резервный Фонд </w:t>
      </w:r>
      <w:r w:rsidR="00E97236" w:rsidRPr="00D42FDE">
        <w:rPr>
          <w:sz w:val="24"/>
          <w:szCs w:val="24"/>
        </w:rPr>
        <w:t>до размера, соответствующего нормативу, установленному Банком России;</w:t>
      </w:r>
    </w:p>
    <w:p w:rsidR="00F37BD6" w:rsidRPr="00D42FDE" w:rsidRDefault="00B46759" w:rsidP="00B46759">
      <w:pPr>
        <w:numPr>
          <w:ilvl w:val="2"/>
          <w:numId w:val="4"/>
        </w:numPr>
        <w:ind w:left="0" w:firstLine="0"/>
        <w:jc w:val="both"/>
        <w:rPr>
          <w:strike/>
          <w:color w:val="FF0000"/>
          <w:sz w:val="24"/>
          <w:szCs w:val="24"/>
        </w:rPr>
      </w:pPr>
      <w:r>
        <w:rPr>
          <w:sz w:val="24"/>
          <w:szCs w:val="24"/>
        </w:rPr>
        <w:t>ф</w:t>
      </w:r>
      <w:r w:rsidR="00F37BD6" w:rsidRPr="00D42FDE">
        <w:rPr>
          <w:sz w:val="24"/>
          <w:szCs w:val="24"/>
        </w:rPr>
        <w:t>ормируется (</w:t>
      </w:r>
      <w:proofErr w:type="spellStart"/>
      <w:r w:rsidR="00F37BD6" w:rsidRPr="00D42FDE">
        <w:rPr>
          <w:sz w:val="24"/>
          <w:szCs w:val="24"/>
        </w:rPr>
        <w:t>доформируется</w:t>
      </w:r>
      <w:proofErr w:type="spellEnd"/>
      <w:r w:rsidR="00F37BD6" w:rsidRPr="00D42FDE">
        <w:rPr>
          <w:sz w:val="24"/>
          <w:szCs w:val="24"/>
        </w:rPr>
        <w:t>) Фонд обеспечения деятельности Кооператива до размера, позволяющего покрыть операционные расходы Кооператива</w:t>
      </w:r>
      <w:r w:rsidR="000A6364" w:rsidRPr="00D42FDE">
        <w:rPr>
          <w:sz w:val="24"/>
          <w:szCs w:val="24"/>
        </w:rPr>
        <w:t>.</w:t>
      </w:r>
    </w:p>
    <w:p w:rsidR="00F37BD6" w:rsidRPr="00D42FDE" w:rsidRDefault="00B46759" w:rsidP="00B46759">
      <w:pPr>
        <w:numPr>
          <w:ilvl w:val="2"/>
          <w:numId w:val="4"/>
        </w:numPr>
        <w:ind w:left="0" w:firstLine="0"/>
        <w:jc w:val="both"/>
        <w:rPr>
          <w:sz w:val="24"/>
          <w:szCs w:val="24"/>
        </w:rPr>
      </w:pPr>
      <w:r>
        <w:rPr>
          <w:sz w:val="24"/>
          <w:szCs w:val="24"/>
        </w:rPr>
        <w:t>о</w:t>
      </w:r>
      <w:r w:rsidR="00F37BD6" w:rsidRPr="00D42FDE">
        <w:rPr>
          <w:sz w:val="24"/>
          <w:szCs w:val="24"/>
        </w:rPr>
        <w:t>ставшиеся средства Кооператива направляются в Фонд развития Кооператива и Фонд социальной поддержки.</w:t>
      </w:r>
    </w:p>
    <w:p w:rsidR="00F37BD6" w:rsidRPr="00D42FDE" w:rsidRDefault="00F37BD6" w:rsidP="00D42FDE">
      <w:pPr>
        <w:numPr>
          <w:ilvl w:val="1"/>
          <w:numId w:val="6"/>
        </w:numPr>
        <w:ind w:left="0" w:firstLine="0"/>
        <w:jc w:val="both"/>
        <w:rPr>
          <w:sz w:val="24"/>
          <w:szCs w:val="24"/>
        </w:rPr>
      </w:pPr>
      <w:r w:rsidRPr="00D42FDE">
        <w:rPr>
          <w:sz w:val="24"/>
          <w:szCs w:val="24"/>
        </w:rPr>
        <w:t>В случае недостаточности средств целевого финансирования на формировани</w:t>
      </w:r>
      <w:r w:rsidR="00794368" w:rsidRPr="00D42FDE">
        <w:rPr>
          <w:sz w:val="24"/>
          <w:szCs w:val="24"/>
        </w:rPr>
        <w:t>е фондов и образования убытков П</w:t>
      </w:r>
      <w:r w:rsidRPr="00D42FDE">
        <w:rPr>
          <w:sz w:val="24"/>
          <w:szCs w:val="24"/>
        </w:rPr>
        <w:t xml:space="preserve">равление может </w:t>
      </w:r>
      <w:r w:rsidR="00C60127" w:rsidRPr="00D42FDE">
        <w:rPr>
          <w:sz w:val="24"/>
          <w:szCs w:val="24"/>
        </w:rPr>
        <w:t>принять решение</w:t>
      </w:r>
      <w:r w:rsidRPr="00D42FDE">
        <w:rPr>
          <w:sz w:val="24"/>
          <w:szCs w:val="24"/>
        </w:rPr>
        <w:t xml:space="preserve"> о направлении части средств паевого фонда, сформированного свыше норматива, утвержденного Указанием Банка России, на покрытие убытков кооператива (на формирование РВПЗ);</w:t>
      </w:r>
    </w:p>
    <w:p w:rsidR="00F37BD6" w:rsidRPr="00D42FDE" w:rsidRDefault="00F37BD6" w:rsidP="00D42FDE">
      <w:pPr>
        <w:numPr>
          <w:ilvl w:val="1"/>
          <w:numId w:val="6"/>
        </w:numPr>
        <w:ind w:left="0" w:firstLine="0"/>
        <w:jc w:val="both"/>
        <w:rPr>
          <w:sz w:val="24"/>
          <w:szCs w:val="24"/>
        </w:rPr>
      </w:pPr>
      <w:r w:rsidRPr="00D42FDE">
        <w:rPr>
          <w:sz w:val="24"/>
          <w:szCs w:val="24"/>
        </w:rPr>
        <w:t>Часть доходов кредитного кооператива, определённая по данным финансовой (бухгалтерской) отчетности по итогам финансового года, не подлежащая распределению</w:t>
      </w:r>
      <w:r w:rsidR="00B46759">
        <w:rPr>
          <w:sz w:val="24"/>
          <w:szCs w:val="24"/>
        </w:rPr>
        <w:t>,</w:t>
      </w:r>
      <w:r w:rsidRPr="00D42FDE">
        <w:rPr>
          <w:sz w:val="24"/>
          <w:szCs w:val="24"/>
        </w:rPr>
        <w:t xml:space="preserve"> направляется в Фонд развития Кооператива</w:t>
      </w:r>
      <w:r w:rsidR="00654499" w:rsidRPr="00D42FDE">
        <w:rPr>
          <w:sz w:val="24"/>
          <w:szCs w:val="24"/>
        </w:rPr>
        <w:t xml:space="preserve"> и иные фонды Кооператива</w:t>
      </w:r>
      <w:r w:rsidRPr="00D42FDE">
        <w:rPr>
          <w:sz w:val="24"/>
          <w:szCs w:val="24"/>
        </w:rPr>
        <w:t>.</w:t>
      </w:r>
    </w:p>
    <w:p w:rsidR="0077282F" w:rsidRPr="00D42FDE" w:rsidRDefault="0077282F" w:rsidP="00D42FDE">
      <w:pPr>
        <w:rPr>
          <w:sz w:val="24"/>
          <w:szCs w:val="24"/>
        </w:rPr>
      </w:pPr>
    </w:p>
    <w:p w:rsidR="00F37BD6" w:rsidRDefault="00F37BD6" w:rsidP="00D42FDE">
      <w:pPr>
        <w:pStyle w:val="4"/>
        <w:numPr>
          <w:ilvl w:val="0"/>
          <w:numId w:val="6"/>
        </w:numPr>
        <w:spacing w:before="0" w:after="0"/>
        <w:ind w:left="0" w:hanging="567"/>
        <w:jc w:val="center"/>
        <w:rPr>
          <w:rFonts w:ascii="Times New Roman" w:hAnsi="Times New Roman"/>
          <w:sz w:val="24"/>
          <w:szCs w:val="24"/>
          <w:lang w:val="ru-RU"/>
        </w:rPr>
      </w:pPr>
      <w:r w:rsidRPr="00D42FDE">
        <w:rPr>
          <w:sz w:val="24"/>
          <w:szCs w:val="24"/>
        </w:rPr>
        <w:tab/>
      </w:r>
      <w:r w:rsidRPr="00D42FDE">
        <w:rPr>
          <w:rFonts w:ascii="Times New Roman" w:hAnsi="Times New Roman"/>
          <w:sz w:val="24"/>
          <w:szCs w:val="24"/>
        </w:rPr>
        <w:t>СТАТЬИ СМЕТЫ КООПЕРАТИВА</w:t>
      </w:r>
    </w:p>
    <w:p w:rsidR="00B46759" w:rsidRPr="00B46759" w:rsidRDefault="00B46759" w:rsidP="00B46759">
      <w:pPr>
        <w:rPr>
          <w:lang w:eastAsia="x-none"/>
        </w:rPr>
      </w:pPr>
    </w:p>
    <w:p w:rsidR="00F37BD6" w:rsidRPr="00D42FDE" w:rsidRDefault="00F37BD6" w:rsidP="00D42FDE">
      <w:pPr>
        <w:numPr>
          <w:ilvl w:val="1"/>
          <w:numId w:val="6"/>
        </w:numPr>
        <w:ind w:left="0" w:firstLine="0"/>
        <w:jc w:val="both"/>
        <w:rPr>
          <w:rFonts w:eastAsia="MS Mincho"/>
          <w:sz w:val="24"/>
          <w:szCs w:val="24"/>
        </w:rPr>
      </w:pPr>
      <w:r w:rsidRPr="00D42FDE">
        <w:rPr>
          <w:rFonts w:eastAsia="MS Mincho"/>
          <w:sz w:val="24"/>
          <w:szCs w:val="24"/>
        </w:rPr>
        <w:t>Остаток целевого финансирования на начало года в разрезе остатка средств по каждой группе сформированных целевых фондов:</w:t>
      </w:r>
    </w:p>
    <w:p w:rsidR="00F37BD6" w:rsidRPr="00D42FDE" w:rsidRDefault="00F37BD6" w:rsidP="00B46759">
      <w:pPr>
        <w:numPr>
          <w:ilvl w:val="0"/>
          <w:numId w:val="12"/>
        </w:numPr>
        <w:tabs>
          <w:tab w:val="left" w:pos="426"/>
        </w:tabs>
        <w:ind w:left="0" w:firstLine="0"/>
        <w:rPr>
          <w:rFonts w:eastAsia="MS Mincho"/>
          <w:sz w:val="24"/>
          <w:szCs w:val="24"/>
        </w:rPr>
      </w:pPr>
      <w:r w:rsidRPr="00D42FDE">
        <w:rPr>
          <w:rFonts w:eastAsia="MS Mincho"/>
          <w:sz w:val="24"/>
          <w:szCs w:val="24"/>
        </w:rPr>
        <w:t>Фонд обеспечения деятельности Кооператива;</w:t>
      </w:r>
    </w:p>
    <w:p w:rsidR="00F37BD6" w:rsidRPr="00D42FDE" w:rsidRDefault="00F37BD6" w:rsidP="00B46759">
      <w:pPr>
        <w:numPr>
          <w:ilvl w:val="0"/>
          <w:numId w:val="12"/>
        </w:numPr>
        <w:tabs>
          <w:tab w:val="left" w:pos="426"/>
        </w:tabs>
        <w:ind w:left="0" w:firstLine="0"/>
        <w:rPr>
          <w:rFonts w:eastAsia="MS Mincho"/>
          <w:sz w:val="24"/>
          <w:szCs w:val="24"/>
        </w:rPr>
      </w:pPr>
      <w:r w:rsidRPr="00D42FDE">
        <w:rPr>
          <w:rFonts w:eastAsia="MS Mincho"/>
          <w:sz w:val="24"/>
          <w:szCs w:val="24"/>
        </w:rPr>
        <w:t>Фонд развития Кооператива;</w:t>
      </w:r>
    </w:p>
    <w:p w:rsidR="00F37BD6" w:rsidRPr="00D42FDE" w:rsidRDefault="00F37BD6" w:rsidP="00B46759">
      <w:pPr>
        <w:numPr>
          <w:ilvl w:val="0"/>
          <w:numId w:val="12"/>
        </w:numPr>
        <w:tabs>
          <w:tab w:val="left" w:pos="426"/>
        </w:tabs>
        <w:ind w:left="0" w:firstLine="0"/>
        <w:rPr>
          <w:rFonts w:eastAsia="MS Mincho"/>
          <w:b/>
          <w:sz w:val="24"/>
          <w:szCs w:val="24"/>
        </w:rPr>
      </w:pPr>
      <w:r w:rsidRPr="00D42FDE">
        <w:rPr>
          <w:rFonts w:eastAsia="MS Mincho"/>
          <w:sz w:val="24"/>
          <w:szCs w:val="24"/>
        </w:rPr>
        <w:t>Резервный фонд;</w:t>
      </w:r>
    </w:p>
    <w:p w:rsidR="00F37BD6" w:rsidRPr="00D42FDE" w:rsidRDefault="00F37BD6" w:rsidP="00B46759">
      <w:pPr>
        <w:numPr>
          <w:ilvl w:val="0"/>
          <w:numId w:val="12"/>
        </w:numPr>
        <w:tabs>
          <w:tab w:val="left" w:pos="426"/>
        </w:tabs>
        <w:ind w:left="0" w:firstLine="0"/>
        <w:rPr>
          <w:rFonts w:eastAsia="MS Mincho"/>
          <w:b/>
          <w:sz w:val="24"/>
          <w:szCs w:val="24"/>
        </w:rPr>
      </w:pPr>
      <w:r w:rsidRPr="00D42FDE">
        <w:rPr>
          <w:rFonts w:eastAsia="MS Mincho"/>
          <w:sz w:val="24"/>
          <w:szCs w:val="24"/>
        </w:rPr>
        <w:t xml:space="preserve">Страховой фонд; </w:t>
      </w:r>
    </w:p>
    <w:p w:rsidR="00F37BD6" w:rsidRPr="00D42FDE" w:rsidRDefault="00F37BD6" w:rsidP="00B46759">
      <w:pPr>
        <w:numPr>
          <w:ilvl w:val="0"/>
          <w:numId w:val="12"/>
        </w:numPr>
        <w:tabs>
          <w:tab w:val="left" w:pos="426"/>
        </w:tabs>
        <w:ind w:left="0" w:firstLine="0"/>
        <w:rPr>
          <w:rFonts w:eastAsia="MS Mincho"/>
          <w:b/>
          <w:sz w:val="24"/>
          <w:szCs w:val="24"/>
        </w:rPr>
      </w:pPr>
      <w:r w:rsidRPr="00D42FDE">
        <w:rPr>
          <w:rFonts w:eastAsia="MS Mincho"/>
          <w:sz w:val="24"/>
          <w:szCs w:val="24"/>
        </w:rPr>
        <w:t>Фонд социальной поддержки</w:t>
      </w:r>
      <w:r w:rsidR="00392A7B" w:rsidRPr="00D42FDE">
        <w:rPr>
          <w:rFonts w:eastAsia="MS Mincho"/>
          <w:sz w:val="24"/>
          <w:szCs w:val="24"/>
        </w:rPr>
        <w:t>;</w:t>
      </w:r>
    </w:p>
    <w:p w:rsidR="00392A7B" w:rsidRPr="00D42FDE" w:rsidRDefault="00392A7B" w:rsidP="00B46759">
      <w:pPr>
        <w:numPr>
          <w:ilvl w:val="0"/>
          <w:numId w:val="12"/>
        </w:numPr>
        <w:tabs>
          <w:tab w:val="left" w:pos="426"/>
        </w:tabs>
        <w:ind w:left="0" w:firstLine="0"/>
        <w:rPr>
          <w:rFonts w:eastAsia="MS Mincho"/>
          <w:b/>
          <w:sz w:val="24"/>
          <w:szCs w:val="24"/>
        </w:rPr>
      </w:pPr>
      <w:r w:rsidRPr="00D42FDE">
        <w:rPr>
          <w:rFonts w:eastAsia="MS Mincho"/>
          <w:sz w:val="24"/>
          <w:szCs w:val="24"/>
        </w:rPr>
        <w:t>Иные фонды.</w:t>
      </w:r>
    </w:p>
    <w:p w:rsidR="00F37BD6" w:rsidRPr="00D42FDE" w:rsidRDefault="00F37BD6" w:rsidP="00B46759">
      <w:pPr>
        <w:numPr>
          <w:ilvl w:val="1"/>
          <w:numId w:val="6"/>
        </w:numPr>
        <w:tabs>
          <w:tab w:val="left" w:pos="426"/>
        </w:tabs>
        <w:ind w:left="0" w:firstLine="0"/>
        <w:jc w:val="both"/>
        <w:rPr>
          <w:rFonts w:eastAsia="MS Mincho"/>
          <w:sz w:val="24"/>
          <w:szCs w:val="24"/>
        </w:rPr>
      </w:pPr>
      <w:r w:rsidRPr="00D42FDE">
        <w:rPr>
          <w:sz w:val="24"/>
          <w:szCs w:val="24"/>
        </w:rPr>
        <w:t>Статьи, отражающие доходы по смете:</w:t>
      </w:r>
    </w:p>
    <w:p w:rsidR="00F37BD6" w:rsidRPr="00D42FDE" w:rsidRDefault="00F37BD6" w:rsidP="00B46759">
      <w:pPr>
        <w:numPr>
          <w:ilvl w:val="0"/>
          <w:numId w:val="13"/>
        </w:numPr>
        <w:tabs>
          <w:tab w:val="left" w:pos="426"/>
        </w:tabs>
        <w:ind w:left="0" w:firstLine="0"/>
        <w:rPr>
          <w:rFonts w:eastAsia="MS Mincho"/>
          <w:sz w:val="24"/>
          <w:szCs w:val="24"/>
        </w:rPr>
      </w:pPr>
      <w:r w:rsidRPr="00D42FDE">
        <w:rPr>
          <w:rFonts w:eastAsia="MS Mincho"/>
          <w:sz w:val="24"/>
          <w:szCs w:val="24"/>
        </w:rPr>
        <w:t>Членские взносы;</w:t>
      </w:r>
    </w:p>
    <w:p w:rsidR="00F37BD6" w:rsidRPr="00D42FDE" w:rsidRDefault="00F37BD6" w:rsidP="00B46759">
      <w:pPr>
        <w:numPr>
          <w:ilvl w:val="0"/>
          <w:numId w:val="13"/>
        </w:numPr>
        <w:tabs>
          <w:tab w:val="left" w:pos="426"/>
        </w:tabs>
        <w:ind w:left="0" w:firstLine="0"/>
        <w:rPr>
          <w:rFonts w:eastAsia="MS Mincho"/>
          <w:sz w:val="24"/>
          <w:szCs w:val="24"/>
        </w:rPr>
      </w:pPr>
      <w:r w:rsidRPr="00D42FDE">
        <w:rPr>
          <w:rFonts w:eastAsia="MS Mincho"/>
          <w:sz w:val="24"/>
          <w:szCs w:val="24"/>
        </w:rPr>
        <w:t>Дополнительные членские взносы;</w:t>
      </w:r>
    </w:p>
    <w:p w:rsidR="00F37BD6" w:rsidRPr="00D42FDE" w:rsidRDefault="00F37BD6" w:rsidP="00B46759">
      <w:pPr>
        <w:numPr>
          <w:ilvl w:val="0"/>
          <w:numId w:val="13"/>
        </w:numPr>
        <w:tabs>
          <w:tab w:val="left" w:pos="426"/>
        </w:tabs>
        <w:ind w:left="0" w:firstLine="0"/>
        <w:rPr>
          <w:rFonts w:eastAsia="MS Mincho"/>
          <w:sz w:val="24"/>
          <w:szCs w:val="24"/>
        </w:rPr>
      </w:pPr>
      <w:r w:rsidRPr="00D42FDE">
        <w:rPr>
          <w:rFonts w:eastAsia="MS Mincho"/>
          <w:sz w:val="24"/>
          <w:szCs w:val="24"/>
        </w:rPr>
        <w:t>Доходы от предоставления займов;</w:t>
      </w:r>
    </w:p>
    <w:p w:rsidR="00F37BD6" w:rsidRPr="00D42FDE" w:rsidRDefault="00F37BD6" w:rsidP="00B46759">
      <w:pPr>
        <w:numPr>
          <w:ilvl w:val="0"/>
          <w:numId w:val="13"/>
        </w:numPr>
        <w:tabs>
          <w:tab w:val="left" w:pos="426"/>
        </w:tabs>
        <w:ind w:left="0" w:firstLine="0"/>
        <w:rPr>
          <w:rFonts w:eastAsia="MS Mincho"/>
          <w:sz w:val="24"/>
          <w:szCs w:val="24"/>
        </w:rPr>
      </w:pPr>
      <w:r w:rsidRPr="00D42FDE">
        <w:rPr>
          <w:rFonts w:eastAsia="MS Mincho"/>
          <w:sz w:val="24"/>
          <w:szCs w:val="24"/>
        </w:rPr>
        <w:t>Целевое финансирование из внешних источников;</w:t>
      </w:r>
    </w:p>
    <w:p w:rsidR="00F37BD6" w:rsidRPr="00D42FDE" w:rsidRDefault="00F37BD6" w:rsidP="00B46759">
      <w:pPr>
        <w:numPr>
          <w:ilvl w:val="0"/>
          <w:numId w:val="13"/>
        </w:numPr>
        <w:tabs>
          <w:tab w:val="left" w:pos="426"/>
        </w:tabs>
        <w:ind w:left="0" w:firstLine="0"/>
        <w:rPr>
          <w:rFonts w:eastAsia="MS Mincho"/>
          <w:sz w:val="24"/>
          <w:szCs w:val="24"/>
        </w:rPr>
      </w:pPr>
      <w:r w:rsidRPr="00D42FDE">
        <w:rPr>
          <w:rFonts w:eastAsia="MS Mincho"/>
          <w:sz w:val="24"/>
          <w:szCs w:val="24"/>
        </w:rPr>
        <w:t>Поступление из других источников, не запрещённых законодательством РФ.</w:t>
      </w:r>
    </w:p>
    <w:p w:rsidR="00F37BD6" w:rsidRPr="00D42FDE" w:rsidRDefault="00F37BD6" w:rsidP="00B46759">
      <w:pPr>
        <w:numPr>
          <w:ilvl w:val="1"/>
          <w:numId w:val="6"/>
        </w:numPr>
        <w:tabs>
          <w:tab w:val="left" w:pos="426"/>
        </w:tabs>
        <w:ind w:left="0" w:firstLine="0"/>
        <w:jc w:val="both"/>
        <w:rPr>
          <w:rFonts w:eastAsia="MS Mincho"/>
          <w:sz w:val="24"/>
          <w:szCs w:val="24"/>
        </w:rPr>
      </w:pPr>
      <w:r w:rsidRPr="00D42FDE">
        <w:rPr>
          <w:sz w:val="24"/>
          <w:szCs w:val="24"/>
        </w:rPr>
        <w:t>Статьи, отражающие расходы по смете:</w:t>
      </w:r>
    </w:p>
    <w:p w:rsidR="00173BFF" w:rsidRPr="00D42FDE" w:rsidRDefault="00F37BD6" w:rsidP="00B46759">
      <w:pPr>
        <w:numPr>
          <w:ilvl w:val="0"/>
          <w:numId w:val="14"/>
        </w:numPr>
        <w:tabs>
          <w:tab w:val="left" w:pos="426"/>
        </w:tabs>
        <w:ind w:left="0" w:firstLine="0"/>
        <w:jc w:val="both"/>
        <w:rPr>
          <w:rFonts w:eastAsia="MS Mincho"/>
          <w:sz w:val="24"/>
          <w:szCs w:val="24"/>
        </w:rPr>
      </w:pPr>
      <w:r w:rsidRPr="00D42FDE">
        <w:rPr>
          <w:rFonts w:eastAsia="MS Mincho"/>
          <w:sz w:val="24"/>
          <w:szCs w:val="24"/>
        </w:rPr>
        <w:t>Расходы по договорам личн</w:t>
      </w:r>
      <w:r w:rsidR="00173BFF" w:rsidRPr="00D42FDE">
        <w:rPr>
          <w:rFonts w:eastAsia="MS Mincho"/>
          <w:sz w:val="24"/>
          <w:szCs w:val="24"/>
        </w:rPr>
        <w:t>ых сбережений членов Кооператив</w:t>
      </w:r>
    </w:p>
    <w:p w:rsidR="00F37BD6" w:rsidRPr="00D42FDE" w:rsidRDefault="00F37BD6" w:rsidP="00B46759">
      <w:pPr>
        <w:numPr>
          <w:ilvl w:val="0"/>
          <w:numId w:val="14"/>
        </w:numPr>
        <w:tabs>
          <w:tab w:val="left" w:pos="426"/>
        </w:tabs>
        <w:ind w:left="0" w:firstLine="0"/>
        <w:jc w:val="both"/>
        <w:rPr>
          <w:rFonts w:eastAsia="MS Mincho"/>
          <w:sz w:val="24"/>
          <w:szCs w:val="24"/>
        </w:rPr>
      </w:pPr>
      <w:r w:rsidRPr="00D42FDE">
        <w:rPr>
          <w:rFonts w:eastAsia="MS Mincho"/>
          <w:sz w:val="24"/>
          <w:szCs w:val="24"/>
        </w:rPr>
        <w:t>Выплата процентов по договорам внешним кредиторам;</w:t>
      </w:r>
    </w:p>
    <w:p w:rsidR="00F37BD6" w:rsidRPr="00D42FDE" w:rsidRDefault="00F37BD6" w:rsidP="00B46759">
      <w:pPr>
        <w:numPr>
          <w:ilvl w:val="0"/>
          <w:numId w:val="14"/>
        </w:numPr>
        <w:tabs>
          <w:tab w:val="left" w:pos="426"/>
        </w:tabs>
        <w:ind w:left="0" w:firstLine="0"/>
        <w:jc w:val="both"/>
        <w:rPr>
          <w:rFonts w:eastAsia="MS Mincho"/>
          <w:sz w:val="24"/>
          <w:szCs w:val="24"/>
        </w:rPr>
      </w:pPr>
      <w:r w:rsidRPr="00D42FDE">
        <w:rPr>
          <w:rFonts w:eastAsia="MS Mincho"/>
          <w:sz w:val="24"/>
          <w:szCs w:val="24"/>
        </w:rPr>
        <w:t>Расходы, связанные с работой выборных органов, в том числе:</w:t>
      </w:r>
    </w:p>
    <w:p w:rsidR="00F37BD6" w:rsidRPr="00D42FDE" w:rsidRDefault="00B46759" w:rsidP="00B46759">
      <w:pPr>
        <w:tabs>
          <w:tab w:val="left" w:pos="426"/>
        </w:tabs>
        <w:jc w:val="both"/>
        <w:rPr>
          <w:rFonts w:eastAsia="MS Mincho"/>
          <w:sz w:val="24"/>
          <w:szCs w:val="24"/>
        </w:rPr>
      </w:pPr>
      <w:r>
        <w:rPr>
          <w:rFonts w:eastAsia="MS Mincho"/>
          <w:sz w:val="24"/>
          <w:szCs w:val="24"/>
        </w:rPr>
        <w:tab/>
        <w:t>- з</w:t>
      </w:r>
      <w:r w:rsidR="00F37BD6" w:rsidRPr="00D42FDE">
        <w:rPr>
          <w:rFonts w:eastAsia="MS Mincho"/>
          <w:sz w:val="24"/>
          <w:szCs w:val="24"/>
        </w:rPr>
        <w:t>атраты, на проведение Общего собрания членов Кооператива;</w:t>
      </w:r>
    </w:p>
    <w:p w:rsidR="00F37BD6" w:rsidRPr="00D42FDE" w:rsidRDefault="00B46759" w:rsidP="00B46759">
      <w:pPr>
        <w:tabs>
          <w:tab w:val="left" w:pos="426"/>
        </w:tabs>
        <w:jc w:val="both"/>
        <w:rPr>
          <w:rFonts w:eastAsia="MS Mincho"/>
          <w:sz w:val="24"/>
          <w:szCs w:val="24"/>
        </w:rPr>
      </w:pPr>
      <w:r>
        <w:rPr>
          <w:rFonts w:eastAsia="MS Mincho"/>
          <w:sz w:val="24"/>
          <w:szCs w:val="24"/>
        </w:rPr>
        <w:tab/>
        <w:t>- з</w:t>
      </w:r>
      <w:r w:rsidR="00F37BD6" w:rsidRPr="00D42FDE">
        <w:rPr>
          <w:rFonts w:eastAsia="MS Mincho"/>
          <w:sz w:val="24"/>
          <w:szCs w:val="24"/>
        </w:rPr>
        <w:t>атраты на компенсацию расходов членам Ревизионной комиссии и Комитета по займам, свя</w:t>
      </w:r>
      <w:r w:rsidR="00173BFF" w:rsidRPr="00D42FDE">
        <w:rPr>
          <w:rFonts w:eastAsia="MS Mincho"/>
          <w:sz w:val="24"/>
          <w:szCs w:val="24"/>
        </w:rPr>
        <w:t>занные с работой в этих органах;</w:t>
      </w:r>
    </w:p>
    <w:p w:rsidR="00F37BD6" w:rsidRPr="00D42FDE" w:rsidRDefault="00B46759" w:rsidP="00B46759">
      <w:pPr>
        <w:tabs>
          <w:tab w:val="left" w:pos="426"/>
        </w:tabs>
        <w:jc w:val="both"/>
        <w:rPr>
          <w:rFonts w:eastAsia="MS Mincho"/>
          <w:sz w:val="24"/>
          <w:szCs w:val="24"/>
        </w:rPr>
      </w:pPr>
      <w:r>
        <w:rPr>
          <w:rFonts w:eastAsia="MS Mincho"/>
          <w:sz w:val="24"/>
          <w:szCs w:val="24"/>
        </w:rPr>
        <w:tab/>
        <w:t>- з</w:t>
      </w:r>
      <w:r w:rsidR="00F37BD6" w:rsidRPr="00D42FDE">
        <w:rPr>
          <w:rFonts w:eastAsia="MS Mincho"/>
          <w:sz w:val="24"/>
          <w:szCs w:val="24"/>
        </w:rPr>
        <w:t xml:space="preserve">атраты на компенсацию командировочных расходов членов выборных органов. </w:t>
      </w:r>
    </w:p>
    <w:p w:rsidR="00F37BD6" w:rsidRPr="00D42FDE" w:rsidRDefault="00F37BD6" w:rsidP="00B46759">
      <w:pPr>
        <w:numPr>
          <w:ilvl w:val="1"/>
          <w:numId w:val="6"/>
        </w:numPr>
        <w:tabs>
          <w:tab w:val="left" w:pos="426"/>
        </w:tabs>
        <w:ind w:left="0" w:firstLine="0"/>
        <w:jc w:val="both"/>
        <w:rPr>
          <w:rFonts w:eastAsia="MS Mincho"/>
          <w:sz w:val="24"/>
          <w:szCs w:val="24"/>
        </w:rPr>
      </w:pPr>
      <w:r w:rsidRPr="00D42FDE">
        <w:rPr>
          <w:rFonts w:eastAsia="MS Mincho"/>
          <w:sz w:val="24"/>
          <w:szCs w:val="24"/>
        </w:rPr>
        <w:t xml:space="preserve"> Операционные расходы, в том числе:</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ф</w:t>
      </w:r>
      <w:r w:rsidR="00F37BD6" w:rsidRPr="00D42FDE">
        <w:rPr>
          <w:rFonts w:eastAsia="MS Mincho"/>
          <w:sz w:val="24"/>
          <w:szCs w:val="24"/>
        </w:rPr>
        <w:t>онд оплаты труда сотрудников Кооператива;</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к</w:t>
      </w:r>
      <w:r w:rsidR="00F37BD6" w:rsidRPr="00D42FDE">
        <w:rPr>
          <w:rFonts w:eastAsia="MS Mincho"/>
          <w:sz w:val="24"/>
          <w:szCs w:val="24"/>
        </w:rPr>
        <w:t>омандировочные расходы;</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а</w:t>
      </w:r>
      <w:r w:rsidR="00F37BD6" w:rsidRPr="00D42FDE">
        <w:rPr>
          <w:rFonts w:eastAsia="MS Mincho"/>
          <w:sz w:val="24"/>
          <w:szCs w:val="24"/>
        </w:rPr>
        <w:t>дминистративные расходы в том числе:</w:t>
      </w:r>
    </w:p>
    <w:p w:rsidR="00F37BD6" w:rsidRPr="00D42FDE" w:rsidRDefault="00B46759" w:rsidP="00B46759">
      <w:pPr>
        <w:numPr>
          <w:ilvl w:val="0"/>
          <w:numId w:val="15"/>
        </w:numPr>
        <w:tabs>
          <w:tab w:val="left" w:pos="426"/>
        </w:tabs>
        <w:ind w:left="0" w:firstLine="0"/>
        <w:jc w:val="both"/>
        <w:rPr>
          <w:rFonts w:eastAsia="MS Mincho"/>
          <w:sz w:val="24"/>
          <w:szCs w:val="24"/>
        </w:rPr>
      </w:pPr>
      <w:r>
        <w:rPr>
          <w:sz w:val="24"/>
          <w:szCs w:val="24"/>
        </w:rPr>
        <w:t>а</w:t>
      </w:r>
      <w:r w:rsidR="00F37BD6" w:rsidRPr="00D42FDE">
        <w:rPr>
          <w:sz w:val="24"/>
          <w:szCs w:val="24"/>
        </w:rPr>
        <w:t>рендная плата;</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у</w:t>
      </w:r>
      <w:r w:rsidR="00F37BD6" w:rsidRPr="00D42FDE">
        <w:rPr>
          <w:rFonts w:eastAsia="MS Mincho"/>
          <w:sz w:val="24"/>
          <w:szCs w:val="24"/>
        </w:rPr>
        <w:t>слуги связи;</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к</w:t>
      </w:r>
      <w:r w:rsidR="00F37BD6" w:rsidRPr="00D42FDE">
        <w:rPr>
          <w:rFonts w:eastAsia="MS Mincho"/>
          <w:sz w:val="24"/>
          <w:szCs w:val="24"/>
        </w:rPr>
        <w:t>анцелярские товары, хозяйственные нужды;</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р</w:t>
      </w:r>
      <w:r w:rsidR="00F37BD6" w:rsidRPr="00D42FDE">
        <w:rPr>
          <w:rFonts w:eastAsia="MS Mincho"/>
          <w:sz w:val="24"/>
          <w:szCs w:val="24"/>
        </w:rPr>
        <w:t>асходы по содержанию имущества;</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т</w:t>
      </w:r>
      <w:r w:rsidR="00F37BD6" w:rsidRPr="00D42FDE">
        <w:rPr>
          <w:rFonts w:eastAsia="MS Mincho"/>
          <w:sz w:val="24"/>
          <w:szCs w:val="24"/>
        </w:rPr>
        <w:t>ранспортные расходы;</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з</w:t>
      </w:r>
      <w:r w:rsidR="00F37BD6" w:rsidRPr="00D42FDE">
        <w:rPr>
          <w:rFonts w:eastAsia="MS Mincho"/>
          <w:sz w:val="24"/>
          <w:szCs w:val="24"/>
        </w:rPr>
        <w:t>атраты на рекламу и маркетинг;</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lastRenderedPageBreak/>
        <w:t>п</w:t>
      </w:r>
      <w:r w:rsidR="00F37BD6" w:rsidRPr="00D42FDE">
        <w:rPr>
          <w:rFonts w:eastAsia="MS Mincho"/>
          <w:sz w:val="24"/>
          <w:szCs w:val="24"/>
        </w:rPr>
        <w:t>риобретение основных средств и нематериальных активов;</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с</w:t>
      </w:r>
      <w:r w:rsidR="00F37BD6" w:rsidRPr="00D42FDE">
        <w:rPr>
          <w:rFonts w:eastAsia="MS Mincho"/>
          <w:sz w:val="24"/>
          <w:szCs w:val="24"/>
        </w:rPr>
        <w:t>оциальная и благотворительная помощь;</w:t>
      </w:r>
    </w:p>
    <w:p w:rsidR="00F37BD6"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с</w:t>
      </w:r>
      <w:r w:rsidR="00F37BD6" w:rsidRPr="00D42FDE">
        <w:rPr>
          <w:rFonts w:eastAsia="MS Mincho"/>
          <w:sz w:val="24"/>
          <w:szCs w:val="24"/>
        </w:rPr>
        <w:t>писание убытков за счёт средств Резервного фонда;</w:t>
      </w:r>
    </w:p>
    <w:p w:rsidR="00F37BD6"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н</w:t>
      </w:r>
      <w:r w:rsidR="00F37BD6" w:rsidRPr="00D42FDE">
        <w:rPr>
          <w:rFonts w:eastAsia="MS Mincho"/>
          <w:sz w:val="24"/>
          <w:szCs w:val="24"/>
        </w:rPr>
        <w:t>ачисления на паевые взносы</w:t>
      </w:r>
      <w:r>
        <w:rPr>
          <w:rFonts w:eastAsia="MS Mincho"/>
          <w:sz w:val="24"/>
          <w:szCs w:val="24"/>
        </w:rPr>
        <w:t>;</w:t>
      </w:r>
    </w:p>
    <w:p w:rsidR="00B46759" w:rsidRPr="00D42FDE" w:rsidRDefault="00B46759" w:rsidP="00B46759">
      <w:pPr>
        <w:numPr>
          <w:ilvl w:val="0"/>
          <w:numId w:val="15"/>
        </w:numPr>
        <w:tabs>
          <w:tab w:val="left" w:pos="426"/>
        </w:tabs>
        <w:ind w:left="0" w:firstLine="0"/>
        <w:jc w:val="both"/>
        <w:rPr>
          <w:rFonts w:eastAsia="MS Mincho"/>
          <w:sz w:val="24"/>
          <w:szCs w:val="24"/>
        </w:rPr>
      </w:pPr>
      <w:r>
        <w:rPr>
          <w:rFonts w:eastAsia="MS Mincho"/>
          <w:sz w:val="24"/>
          <w:szCs w:val="24"/>
        </w:rPr>
        <w:t>другое.</w:t>
      </w:r>
    </w:p>
    <w:p w:rsidR="00F37BD6" w:rsidRPr="00D42FDE" w:rsidRDefault="00F37BD6" w:rsidP="00B46759">
      <w:pPr>
        <w:numPr>
          <w:ilvl w:val="1"/>
          <w:numId w:val="6"/>
        </w:numPr>
        <w:tabs>
          <w:tab w:val="left" w:pos="426"/>
        </w:tabs>
        <w:ind w:left="0" w:firstLine="0"/>
        <w:jc w:val="both"/>
        <w:rPr>
          <w:rFonts w:eastAsia="MS Mincho"/>
          <w:sz w:val="24"/>
          <w:szCs w:val="24"/>
        </w:rPr>
      </w:pPr>
      <w:r w:rsidRPr="00D42FDE">
        <w:rPr>
          <w:rFonts w:eastAsia="MS Mincho"/>
          <w:sz w:val="24"/>
          <w:szCs w:val="24"/>
        </w:rPr>
        <w:t>Остаток целевого финансирования на конец года в разрезе остатка средств по каждой группе сформированных целевых фондов:</w:t>
      </w:r>
    </w:p>
    <w:p w:rsidR="00F37BD6" w:rsidRPr="00D42FDE" w:rsidRDefault="00F37BD6" w:rsidP="00B46759">
      <w:pPr>
        <w:numPr>
          <w:ilvl w:val="0"/>
          <w:numId w:val="16"/>
        </w:numPr>
        <w:tabs>
          <w:tab w:val="left" w:pos="426"/>
        </w:tabs>
        <w:ind w:left="0" w:firstLine="0"/>
        <w:rPr>
          <w:rFonts w:eastAsia="MS Mincho"/>
          <w:sz w:val="24"/>
          <w:szCs w:val="24"/>
        </w:rPr>
      </w:pPr>
      <w:r w:rsidRPr="00D42FDE">
        <w:rPr>
          <w:rFonts w:eastAsia="MS Mincho"/>
          <w:sz w:val="24"/>
          <w:szCs w:val="24"/>
        </w:rPr>
        <w:t>Фонд обеспечения деятельности;</w:t>
      </w:r>
    </w:p>
    <w:p w:rsidR="00F37BD6" w:rsidRPr="00D42FDE" w:rsidRDefault="00F37BD6" w:rsidP="00B46759">
      <w:pPr>
        <w:numPr>
          <w:ilvl w:val="0"/>
          <w:numId w:val="16"/>
        </w:numPr>
        <w:tabs>
          <w:tab w:val="left" w:pos="426"/>
        </w:tabs>
        <w:ind w:left="0" w:firstLine="0"/>
        <w:rPr>
          <w:rFonts w:eastAsia="MS Mincho"/>
          <w:sz w:val="24"/>
          <w:szCs w:val="24"/>
        </w:rPr>
      </w:pPr>
      <w:r w:rsidRPr="00D42FDE">
        <w:rPr>
          <w:rFonts w:eastAsia="MS Mincho"/>
          <w:sz w:val="24"/>
          <w:szCs w:val="24"/>
        </w:rPr>
        <w:t>Фонд развития Кооператива;</w:t>
      </w:r>
    </w:p>
    <w:p w:rsidR="00F37BD6" w:rsidRPr="00D42FDE" w:rsidRDefault="00F37BD6" w:rsidP="00B46759">
      <w:pPr>
        <w:numPr>
          <w:ilvl w:val="0"/>
          <w:numId w:val="16"/>
        </w:numPr>
        <w:tabs>
          <w:tab w:val="left" w:pos="426"/>
        </w:tabs>
        <w:ind w:left="0" w:firstLine="0"/>
        <w:rPr>
          <w:rFonts w:eastAsia="MS Mincho"/>
          <w:b/>
          <w:sz w:val="24"/>
          <w:szCs w:val="24"/>
        </w:rPr>
      </w:pPr>
      <w:r w:rsidRPr="00D42FDE">
        <w:rPr>
          <w:rFonts w:eastAsia="MS Mincho"/>
          <w:sz w:val="24"/>
          <w:szCs w:val="24"/>
        </w:rPr>
        <w:t>Резервный фонд;</w:t>
      </w:r>
    </w:p>
    <w:p w:rsidR="00F37BD6" w:rsidRPr="00D42FDE" w:rsidRDefault="00F37BD6" w:rsidP="00B46759">
      <w:pPr>
        <w:numPr>
          <w:ilvl w:val="0"/>
          <w:numId w:val="16"/>
        </w:numPr>
        <w:tabs>
          <w:tab w:val="left" w:pos="426"/>
        </w:tabs>
        <w:ind w:left="0" w:firstLine="0"/>
        <w:rPr>
          <w:rFonts w:eastAsia="MS Mincho"/>
          <w:b/>
          <w:sz w:val="24"/>
          <w:szCs w:val="24"/>
        </w:rPr>
      </w:pPr>
      <w:r w:rsidRPr="00D42FDE">
        <w:rPr>
          <w:rFonts w:eastAsia="MS Mincho"/>
          <w:sz w:val="24"/>
          <w:szCs w:val="24"/>
        </w:rPr>
        <w:t>Страховой фонд;</w:t>
      </w:r>
    </w:p>
    <w:p w:rsidR="004A1A51" w:rsidRPr="00D42FDE" w:rsidRDefault="00F37BD6" w:rsidP="00B46759">
      <w:pPr>
        <w:numPr>
          <w:ilvl w:val="0"/>
          <w:numId w:val="16"/>
        </w:numPr>
        <w:tabs>
          <w:tab w:val="left" w:pos="426"/>
        </w:tabs>
        <w:ind w:left="0" w:firstLine="0"/>
        <w:jc w:val="both"/>
        <w:rPr>
          <w:sz w:val="24"/>
          <w:szCs w:val="24"/>
        </w:rPr>
      </w:pPr>
      <w:r w:rsidRPr="00D42FDE">
        <w:rPr>
          <w:rFonts w:eastAsia="MS Mincho"/>
          <w:sz w:val="24"/>
          <w:szCs w:val="24"/>
        </w:rPr>
        <w:t>Фонд социальной поддержки.</w:t>
      </w:r>
    </w:p>
    <w:p w:rsidR="00392A7B" w:rsidRPr="00D42FDE" w:rsidRDefault="00392A7B" w:rsidP="00B46759">
      <w:pPr>
        <w:numPr>
          <w:ilvl w:val="0"/>
          <w:numId w:val="16"/>
        </w:numPr>
        <w:tabs>
          <w:tab w:val="left" w:pos="426"/>
        </w:tabs>
        <w:ind w:left="0" w:firstLine="0"/>
        <w:jc w:val="both"/>
        <w:rPr>
          <w:sz w:val="24"/>
          <w:szCs w:val="24"/>
        </w:rPr>
      </w:pPr>
      <w:r w:rsidRPr="00D42FDE">
        <w:rPr>
          <w:rFonts w:eastAsia="MS Mincho"/>
          <w:sz w:val="24"/>
          <w:szCs w:val="24"/>
        </w:rPr>
        <w:t>Иные фонды.</w:t>
      </w:r>
    </w:p>
    <w:p w:rsidR="00D400CF" w:rsidRPr="00D42FDE" w:rsidRDefault="00D400CF" w:rsidP="00D42FDE">
      <w:pPr>
        <w:ind w:hanging="426"/>
        <w:jc w:val="both"/>
        <w:rPr>
          <w:sz w:val="24"/>
          <w:szCs w:val="24"/>
        </w:rPr>
      </w:pPr>
    </w:p>
    <w:p w:rsidR="0066034E" w:rsidRPr="00D42FDE" w:rsidRDefault="0066034E" w:rsidP="00D42FDE">
      <w:pPr>
        <w:rPr>
          <w:rFonts w:eastAsia="MS Mincho"/>
          <w:sz w:val="24"/>
          <w:szCs w:val="24"/>
        </w:rPr>
      </w:pPr>
    </w:p>
    <w:p w:rsidR="00EA7012" w:rsidRPr="00D42FDE" w:rsidRDefault="00EA7012" w:rsidP="00D42FDE">
      <w:pPr>
        <w:rPr>
          <w:rFonts w:eastAsia="MS Mincho"/>
          <w:sz w:val="24"/>
          <w:szCs w:val="24"/>
        </w:rPr>
      </w:pPr>
    </w:p>
    <w:sectPr w:rsidR="00EA7012" w:rsidRPr="00D42FDE" w:rsidSect="00D42FDE">
      <w:headerReference w:type="default" r:id="rId9"/>
      <w:footerReference w:type="even" r:id="rId10"/>
      <w:pgSz w:w="11907" w:h="16840"/>
      <w:pgMar w:top="1134" w:right="850"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DE" w:rsidRDefault="007F29DE">
      <w:r>
        <w:separator/>
      </w:r>
    </w:p>
  </w:endnote>
  <w:endnote w:type="continuationSeparator" w:id="0">
    <w:p w:rsidR="007F29DE" w:rsidRDefault="007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02" w:rsidRDefault="00B469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6902" w:rsidRDefault="00B469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DE" w:rsidRDefault="007F29DE">
      <w:r>
        <w:separator/>
      </w:r>
    </w:p>
  </w:footnote>
  <w:footnote w:type="continuationSeparator" w:id="0">
    <w:p w:rsidR="007F29DE" w:rsidRDefault="007F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FDE" w:rsidRDefault="00D42FDE">
    <w:pPr>
      <w:pStyle w:val="a8"/>
      <w:jc w:val="center"/>
    </w:pPr>
    <w:r>
      <w:fldChar w:fldCharType="begin"/>
    </w:r>
    <w:r>
      <w:instrText>PAGE   \* MERGEFORMAT</w:instrText>
    </w:r>
    <w:r>
      <w:fldChar w:fldCharType="separate"/>
    </w:r>
    <w:r w:rsidR="0065236C">
      <w:rPr>
        <w:noProof/>
      </w:rPr>
      <w:t>7</w:t>
    </w:r>
    <w:r>
      <w:fldChar w:fldCharType="end"/>
    </w:r>
  </w:p>
  <w:p w:rsidR="00D42FDE" w:rsidRDefault="00D42F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1F8"/>
    <w:multiLevelType w:val="hybridMultilevel"/>
    <w:tmpl w:val="F9C218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FA087D"/>
    <w:multiLevelType w:val="multilevel"/>
    <w:tmpl w:val="E21E5F1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4.%5."/>
      <w:lvlJc w:val="left"/>
      <w:pPr>
        <w:ind w:left="2232" w:hanging="792"/>
      </w:pPr>
      <w:rPr>
        <w:rFonts w:ascii="Times New Roman" w:hAnsi="Times New Roman" w:cs="Times New Roman"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B240E0"/>
    <w:multiLevelType w:val="multilevel"/>
    <w:tmpl w:val="E21E5F1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4.%5."/>
      <w:lvlJc w:val="left"/>
      <w:pPr>
        <w:ind w:left="2232" w:hanging="792"/>
      </w:pPr>
      <w:rPr>
        <w:rFonts w:ascii="Times New Roman" w:hAnsi="Times New Roman" w:cs="Times New Roman"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4B0679"/>
    <w:multiLevelType w:val="multilevel"/>
    <w:tmpl w:val="E5FC7494"/>
    <w:lvl w:ilvl="0">
      <w:start w:val="5"/>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4">
    <w:nsid w:val="1E48773C"/>
    <w:multiLevelType w:val="hybridMultilevel"/>
    <w:tmpl w:val="28942920"/>
    <w:lvl w:ilvl="0" w:tplc="FA38BAB2">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13E80"/>
    <w:multiLevelType w:val="multilevel"/>
    <w:tmpl w:val="A6266C2E"/>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F1773F"/>
    <w:multiLevelType w:val="multilevel"/>
    <w:tmpl w:val="0908D97E"/>
    <w:lvl w:ilvl="0">
      <w:start w:val="3"/>
      <w:numFmt w:val="decimal"/>
      <w:lvlText w:val="%1."/>
      <w:lvlJc w:val="left"/>
      <w:pPr>
        <w:ind w:left="360" w:hanging="360"/>
      </w:pPr>
      <w:rPr>
        <w:rFonts w:eastAsia="MS Mincho" w:hint="default"/>
        <w:b/>
        <w:sz w:val="24"/>
      </w:rPr>
    </w:lvl>
    <w:lvl w:ilvl="1">
      <w:start w:val="7"/>
      <w:numFmt w:val="decimal"/>
      <w:lvlText w:val="%1.%2."/>
      <w:lvlJc w:val="left"/>
      <w:pPr>
        <w:ind w:left="720" w:hanging="360"/>
      </w:pPr>
      <w:rPr>
        <w:rFonts w:eastAsia="MS Mincho" w:hint="default"/>
        <w:b/>
        <w:sz w:val="24"/>
      </w:rPr>
    </w:lvl>
    <w:lvl w:ilvl="2">
      <w:start w:val="1"/>
      <w:numFmt w:val="decimal"/>
      <w:lvlText w:val="%1.%2.%3."/>
      <w:lvlJc w:val="left"/>
      <w:pPr>
        <w:ind w:left="1440" w:hanging="720"/>
      </w:pPr>
      <w:rPr>
        <w:rFonts w:eastAsia="MS Mincho" w:hint="default"/>
        <w:b/>
        <w:sz w:val="24"/>
      </w:rPr>
    </w:lvl>
    <w:lvl w:ilvl="3">
      <w:start w:val="1"/>
      <w:numFmt w:val="decimal"/>
      <w:lvlText w:val="%1.%2.%3.%4."/>
      <w:lvlJc w:val="left"/>
      <w:pPr>
        <w:ind w:left="1800" w:hanging="720"/>
      </w:pPr>
      <w:rPr>
        <w:rFonts w:eastAsia="MS Mincho" w:hint="default"/>
        <w:b/>
        <w:sz w:val="24"/>
      </w:rPr>
    </w:lvl>
    <w:lvl w:ilvl="4">
      <w:start w:val="1"/>
      <w:numFmt w:val="decimal"/>
      <w:lvlText w:val="%1.%2.%3.%4.%5."/>
      <w:lvlJc w:val="left"/>
      <w:pPr>
        <w:ind w:left="2520" w:hanging="1080"/>
      </w:pPr>
      <w:rPr>
        <w:rFonts w:eastAsia="MS Mincho" w:hint="default"/>
        <w:b/>
        <w:sz w:val="24"/>
      </w:rPr>
    </w:lvl>
    <w:lvl w:ilvl="5">
      <w:start w:val="1"/>
      <w:numFmt w:val="decimal"/>
      <w:lvlText w:val="%1.%2.%3.%4.%5.%6."/>
      <w:lvlJc w:val="left"/>
      <w:pPr>
        <w:ind w:left="2880" w:hanging="1080"/>
      </w:pPr>
      <w:rPr>
        <w:rFonts w:eastAsia="MS Mincho" w:hint="default"/>
        <w:b/>
        <w:sz w:val="24"/>
      </w:rPr>
    </w:lvl>
    <w:lvl w:ilvl="6">
      <w:start w:val="1"/>
      <w:numFmt w:val="decimal"/>
      <w:lvlText w:val="%1.%2.%3.%4.%5.%6.%7."/>
      <w:lvlJc w:val="left"/>
      <w:pPr>
        <w:ind w:left="3240" w:hanging="1080"/>
      </w:pPr>
      <w:rPr>
        <w:rFonts w:eastAsia="MS Mincho" w:hint="default"/>
        <w:b/>
        <w:sz w:val="24"/>
      </w:rPr>
    </w:lvl>
    <w:lvl w:ilvl="7">
      <w:start w:val="1"/>
      <w:numFmt w:val="decimal"/>
      <w:lvlText w:val="%1.%2.%3.%4.%5.%6.%7.%8."/>
      <w:lvlJc w:val="left"/>
      <w:pPr>
        <w:ind w:left="3960" w:hanging="1440"/>
      </w:pPr>
      <w:rPr>
        <w:rFonts w:eastAsia="MS Mincho" w:hint="default"/>
        <w:b/>
        <w:sz w:val="24"/>
      </w:rPr>
    </w:lvl>
    <w:lvl w:ilvl="8">
      <w:start w:val="1"/>
      <w:numFmt w:val="decimal"/>
      <w:lvlText w:val="%1.%2.%3.%4.%5.%6.%7.%8.%9."/>
      <w:lvlJc w:val="left"/>
      <w:pPr>
        <w:ind w:left="4320" w:hanging="1440"/>
      </w:pPr>
      <w:rPr>
        <w:rFonts w:eastAsia="MS Mincho" w:hint="default"/>
        <w:b/>
        <w:sz w:val="24"/>
      </w:rPr>
    </w:lvl>
  </w:abstractNum>
  <w:abstractNum w:abstractNumId="7">
    <w:nsid w:val="42DC3D54"/>
    <w:multiLevelType w:val="hybridMultilevel"/>
    <w:tmpl w:val="6B6449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203F78"/>
    <w:multiLevelType w:val="hybridMultilevel"/>
    <w:tmpl w:val="0B7CDB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20602DF"/>
    <w:multiLevelType w:val="multilevel"/>
    <w:tmpl w:val="07301B1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i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4.%5."/>
      <w:lvlJc w:val="left"/>
      <w:pPr>
        <w:ind w:left="2232" w:hanging="792"/>
      </w:pPr>
      <w:rPr>
        <w:rFonts w:ascii="Times New Roman" w:hAnsi="Times New Roman" w:cs="Times New Roman"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BB0B57"/>
    <w:multiLevelType w:val="hybridMultilevel"/>
    <w:tmpl w:val="EA2A002E"/>
    <w:lvl w:ilvl="0" w:tplc="0AA23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58D4FB1"/>
    <w:multiLevelType w:val="multilevel"/>
    <w:tmpl w:val="E05CCA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D911B4"/>
    <w:multiLevelType w:val="hybridMultilevel"/>
    <w:tmpl w:val="B6904876"/>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9E60AA"/>
    <w:multiLevelType w:val="multilevel"/>
    <w:tmpl w:val="E21E5F1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4.%5."/>
      <w:lvlJc w:val="left"/>
      <w:pPr>
        <w:ind w:left="2232" w:hanging="792"/>
      </w:pPr>
      <w:rPr>
        <w:rFonts w:ascii="Times New Roman" w:hAnsi="Times New Roman" w:cs="Times New Roman"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71698C"/>
    <w:multiLevelType w:val="multilevel"/>
    <w:tmpl w:val="FFC840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42860B7"/>
    <w:multiLevelType w:val="multilevel"/>
    <w:tmpl w:val="88A47328"/>
    <w:lvl w:ilvl="0">
      <w:start w:val="1"/>
      <w:numFmt w:val="decimal"/>
      <w:lvlText w:val="%1."/>
      <w:lvlJc w:val="left"/>
      <w:pPr>
        <w:ind w:left="786" w:hanging="360"/>
      </w:pPr>
      <w:rPr>
        <w:b/>
      </w:rPr>
    </w:lvl>
    <w:lvl w:ilvl="1">
      <w:start w:val="1"/>
      <w:numFmt w:val="decimal"/>
      <w:lvlText w:val="%1.%2."/>
      <w:lvlJc w:val="left"/>
      <w:pPr>
        <w:ind w:left="858" w:hanging="432"/>
      </w:pPr>
      <w:rPr>
        <w:b w:val="0"/>
        <w:i w:val="0"/>
        <w:strike w:val="0"/>
        <w:color w:val="auto"/>
        <w:sz w:val="24"/>
        <w:szCs w:val="24"/>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4.%5."/>
      <w:lvlJc w:val="left"/>
      <w:pPr>
        <w:ind w:left="2232" w:hanging="792"/>
      </w:pPr>
      <w:rPr>
        <w:rFonts w:ascii="Times New Roman" w:hAnsi="Times New Roman" w:cs="Times New Roman"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95E581A"/>
    <w:multiLevelType w:val="hybridMultilevel"/>
    <w:tmpl w:val="3C2250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971BD3"/>
    <w:multiLevelType w:val="multilevel"/>
    <w:tmpl w:val="E21E5F1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rPr>
    </w:lvl>
    <w:lvl w:ilvl="4">
      <w:start w:val="1"/>
      <w:numFmt w:val="decimal"/>
      <w:lvlText w:val="4.%5."/>
      <w:lvlJc w:val="left"/>
      <w:pPr>
        <w:ind w:left="2232" w:hanging="792"/>
      </w:pPr>
      <w:rPr>
        <w:rFonts w:ascii="Times New Roman" w:hAnsi="Times New Roman" w:cs="Times New Roman"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5"/>
  </w:num>
  <w:num w:numId="3">
    <w:abstractNumId w:val="1"/>
  </w:num>
  <w:num w:numId="4">
    <w:abstractNumId w:val="2"/>
  </w:num>
  <w:num w:numId="5">
    <w:abstractNumId w:val="12"/>
  </w:num>
  <w:num w:numId="6">
    <w:abstractNumId w:val="3"/>
  </w:num>
  <w:num w:numId="7">
    <w:abstractNumId w:val="14"/>
  </w:num>
  <w:num w:numId="8">
    <w:abstractNumId w:val="11"/>
  </w:num>
  <w:num w:numId="9">
    <w:abstractNumId w:val="17"/>
  </w:num>
  <w:num w:numId="10">
    <w:abstractNumId w:val="6"/>
  </w:num>
  <w:num w:numId="11">
    <w:abstractNumId w:val="5"/>
  </w:num>
  <w:num w:numId="12">
    <w:abstractNumId w:val="8"/>
  </w:num>
  <w:num w:numId="13">
    <w:abstractNumId w:val="16"/>
  </w:num>
  <w:num w:numId="14">
    <w:abstractNumId w:val="9"/>
  </w:num>
  <w:num w:numId="15">
    <w:abstractNumId w:val="7"/>
  </w:num>
  <w:num w:numId="16">
    <w:abstractNumId w:val="4"/>
  </w:num>
  <w:num w:numId="17">
    <w:abstractNumId w:val="0"/>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C2"/>
    <w:rsid w:val="00006CF9"/>
    <w:rsid w:val="0001752C"/>
    <w:rsid w:val="000360B9"/>
    <w:rsid w:val="000451AF"/>
    <w:rsid w:val="0006799A"/>
    <w:rsid w:val="000713F2"/>
    <w:rsid w:val="00071E09"/>
    <w:rsid w:val="0009047B"/>
    <w:rsid w:val="000A027A"/>
    <w:rsid w:val="000A56DE"/>
    <w:rsid w:val="000A6364"/>
    <w:rsid w:val="000B3FE8"/>
    <w:rsid w:val="000C100B"/>
    <w:rsid w:val="000D1472"/>
    <w:rsid w:val="000D55A6"/>
    <w:rsid w:val="000E72AD"/>
    <w:rsid w:val="000F31D9"/>
    <w:rsid w:val="000F4CEF"/>
    <w:rsid w:val="00104DC8"/>
    <w:rsid w:val="0011367E"/>
    <w:rsid w:val="0012261D"/>
    <w:rsid w:val="0012644E"/>
    <w:rsid w:val="00136ABA"/>
    <w:rsid w:val="001654B0"/>
    <w:rsid w:val="00173BFF"/>
    <w:rsid w:val="00182261"/>
    <w:rsid w:val="0019499C"/>
    <w:rsid w:val="001A0C00"/>
    <w:rsid w:val="001D12B3"/>
    <w:rsid w:val="001F4B3A"/>
    <w:rsid w:val="002104A3"/>
    <w:rsid w:val="002139F3"/>
    <w:rsid w:val="00216519"/>
    <w:rsid w:val="0023752C"/>
    <w:rsid w:val="002447B4"/>
    <w:rsid w:val="00265DEA"/>
    <w:rsid w:val="00274D94"/>
    <w:rsid w:val="00275E34"/>
    <w:rsid w:val="002A1340"/>
    <w:rsid w:val="002A32F0"/>
    <w:rsid w:val="002A5E50"/>
    <w:rsid w:val="002C0628"/>
    <w:rsid w:val="002C0967"/>
    <w:rsid w:val="002C5FFC"/>
    <w:rsid w:val="002D0B97"/>
    <w:rsid w:val="00307FAB"/>
    <w:rsid w:val="003149A6"/>
    <w:rsid w:val="0031521D"/>
    <w:rsid w:val="00322A49"/>
    <w:rsid w:val="00332562"/>
    <w:rsid w:val="00335F14"/>
    <w:rsid w:val="0033638F"/>
    <w:rsid w:val="00341859"/>
    <w:rsid w:val="00353098"/>
    <w:rsid w:val="00355D38"/>
    <w:rsid w:val="003561CE"/>
    <w:rsid w:val="00362D70"/>
    <w:rsid w:val="00364ABA"/>
    <w:rsid w:val="00381DA7"/>
    <w:rsid w:val="003870BD"/>
    <w:rsid w:val="0038722E"/>
    <w:rsid w:val="00392A7B"/>
    <w:rsid w:val="003A331C"/>
    <w:rsid w:val="003C112D"/>
    <w:rsid w:val="003D005A"/>
    <w:rsid w:val="003F0CC9"/>
    <w:rsid w:val="00401BD0"/>
    <w:rsid w:val="0040338A"/>
    <w:rsid w:val="00405B98"/>
    <w:rsid w:val="00425A3F"/>
    <w:rsid w:val="00426EDE"/>
    <w:rsid w:val="00430921"/>
    <w:rsid w:val="004515A8"/>
    <w:rsid w:val="0048525A"/>
    <w:rsid w:val="0048771D"/>
    <w:rsid w:val="00487722"/>
    <w:rsid w:val="00487927"/>
    <w:rsid w:val="004928C2"/>
    <w:rsid w:val="00494AA2"/>
    <w:rsid w:val="004A1A51"/>
    <w:rsid w:val="004A2C52"/>
    <w:rsid w:val="004D3550"/>
    <w:rsid w:val="004D7BF1"/>
    <w:rsid w:val="004E625C"/>
    <w:rsid w:val="004F534A"/>
    <w:rsid w:val="004F5C8C"/>
    <w:rsid w:val="0050422F"/>
    <w:rsid w:val="00512F29"/>
    <w:rsid w:val="005220B8"/>
    <w:rsid w:val="00543A75"/>
    <w:rsid w:val="00543D28"/>
    <w:rsid w:val="00552796"/>
    <w:rsid w:val="00552C76"/>
    <w:rsid w:val="00571503"/>
    <w:rsid w:val="005809E5"/>
    <w:rsid w:val="0059177D"/>
    <w:rsid w:val="005C34B4"/>
    <w:rsid w:val="005C48A8"/>
    <w:rsid w:val="005C4992"/>
    <w:rsid w:val="005D6B1F"/>
    <w:rsid w:val="005E7A52"/>
    <w:rsid w:val="005F52AF"/>
    <w:rsid w:val="005F67CA"/>
    <w:rsid w:val="0060623F"/>
    <w:rsid w:val="00615880"/>
    <w:rsid w:val="00625464"/>
    <w:rsid w:val="006279FB"/>
    <w:rsid w:val="00645BCF"/>
    <w:rsid w:val="0065236C"/>
    <w:rsid w:val="00654499"/>
    <w:rsid w:val="00654AA9"/>
    <w:rsid w:val="0066034E"/>
    <w:rsid w:val="00670A63"/>
    <w:rsid w:val="00675766"/>
    <w:rsid w:val="00677FA7"/>
    <w:rsid w:val="00687B3C"/>
    <w:rsid w:val="006D71AE"/>
    <w:rsid w:val="006E7153"/>
    <w:rsid w:val="00702E88"/>
    <w:rsid w:val="00705E9B"/>
    <w:rsid w:val="00706616"/>
    <w:rsid w:val="00713E88"/>
    <w:rsid w:val="007152F9"/>
    <w:rsid w:val="00727850"/>
    <w:rsid w:val="007309EC"/>
    <w:rsid w:val="007319F9"/>
    <w:rsid w:val="00732E26"/>
    <w:rsid w:val="00750995"/>
    <w:rsid w:val="0077282F"/>
    <w:rsid w:val="00774CCD"/>
    <w:rsid w:val="0077515A"/>
    <w:rsid w:val="00785306"/>
    <w:rsid w:val="00794368"/>
    <w:rsid w:val="007A4CA1"/>
    <w:rsid w:val="007A610E"/>
    <w:rsid w:val="007B6798"/>
    <w:rsid w:val="007D744F"/>
    <w:rsid w:val="007E1729"/>
    <w:rsid w:val="007F125C"/>
    <w:rsid w:val="007F29DE"/>
    <w:rsid w:val="007F49C6"/>
    <w:rsid w:val="007F74FE"/>
    <w:rsid w:val="00803949"/>
    <w:rsid w:val="00826670"/>
    <w:rsid w:val="0083139A"/>
    <w:rsid w:val="008404F5"/>
    <w:rsid w:val="008473E8"/>
    <w:rsid w:val="00847AC2"/>
    <w:rsid w:val="00856840"/>
    <w:rsid w:val="00865E46"/>
    <w:rsid w:val="00877C8B"/>
    <w:rsid w:val="0088143F"/>
    <w:rsid w:val="0088714A"/>
    <w:rsid w:val="008948D0"/>
    <w:rsid w:val="008B079F"/>
    <w:rsid w:val="008B690C"/>
    <w:rsid w:val="008C2D46"/>
    <w:rsid w:val="008C5838"/>
    <w:rsid w:val="008C7D7C"/>
    <w:rsid w:val="008D184D"/>
    <w:rsid w:val="008E4FBA"/>
    <w:rsid w:val="008F0661"/>
    <w:rsid w:val="00900BC2"/>
    <w:rsid w:val="009047F7"/>
    <w:rsid w:val="009122DC"/>
    <w:rsid w:val="00917C4D"/>
    <w:rsid w:val="00922C6E"/>
    <w:rsid w:val="00930681"/>
    <w:rsid w:val="00944EB0"/>
    <w:rsid w:val="00955712"/>
    <w:rsid w:val="00966AFF"/>
    <w:rsid w:val="00971986"/>
    <w:rsid w:val="00986B6C"/>
    <w:rsid w:val="009942BA"/>
    <w:rsid w:val="00997000"/>
    <w:rsid w:val="009A3DB0"/>
    <w:rsid w:val="009D1074"/>
    <w:rsid w:val="009E0CE8"/>
    <w:rsid w:val="009E6649"/>
    <w:rsid w:val="009F433A"/>
    <w:rsid w:val="00A010CF"/>
    <w:rsid w:val="00A10D5F"/>
    <w:rsid w:val="00A14193"/>
    <w:rsid w:val="00A35893"/>
    <w:rsid w:val="00A4090B"/>
    <w:rsid w:val="00A52585"/>
    <w:rsid w:val="00A645CF"/>
    <w:rsid w:val="00A65A3D"/>
    <w:rsid w:val="00A66C7F"/>
    <w:rsid w:val="00A83097"/>
    <w:rsid w:val="00A83FE2"/>
    <w:rsid w:val="00A85D6D"/>
    <w:rsid w:val="00A90C1F"/>
    <w:rsid w:val="00AA12F1"/>
    <w:rsid w:val="00AA6FC7"/>
    <w:rsid w:val="00AC1EBE"/>
    <w:rsid w:val="00AC595F"/>
    <w:rsid w:val="00AD45F5"/>
    <w:rsid w:val="00AD6DB3"/>
    <w:rsid w:val="00B051C5"/>
    <w:rsid w:val="00B160CB"/>
    <w:rsid w:val="00B211BA"/>
    <w:rsid w:val="00B228AD"/>
    <w:rsid w:val="00B23CEA"/>
    <w:rsid w:val="00B3076A"/>
    <w:rsid w:val="00B318CE"/>
    <w:rsid w:val="00B4194F"/>
    <w:rsid w:val="00B46759"/>
    <w:rsid w:val="00B46902"/>
    <w:rsid w:val="00B67EF0"/>
    <w:rsid w:val="00BA778A"/>
    <w:rsid w:val="00BE680E"/>
    <w:rsid w:val="00BF0CB9"/>
    <w:rsid w:val="00BF375B"/>
    <w:rsid w:val="00C423F0"/>
    <w:rsid w:val="00C60127"/>
    <w:rsid w:val="00C8181E"/>
    <w:rsid w:val="00C81FA3"/>
    <w:rsid w:val="00C93AFE"/>
    <w:rsid w:val="00C975A9"/>
    <w:rsid w:val="00CA6B07"/>
    <w:rsid w:val="00CB292B"/>
    <w:rsid w:val="00CE331A"/>
    <w:rsid w:val="00CE4B54"/>
    <w:rsid w:val="00CF0304"/>
    <w:rsid w:val="00CF4E00"/>
    <w:rsid w:val="00D00475"/>
    <w:rsid w:val="00D400CF"/>
    <w:rsid w:val="00D42FDE"/>
    <w:rsid w:val="00D549EA"/>
    <w:rsid w:val="00D60CC4"/>
    <w:rsid w:val="00D76B69"/>
    <w:rsid w:val="00DA1DA5"/>
    <w:rsid w:val="00DB2222"/>
    <w:rsid w:val="00DC7D8F"/>
    <w:rsid w:val="00DD173E"/>
    <w:rsid w:val="00DD4CEA"/>
    <w:rsid w:val="00DF1433"/>
    <w:rsid w:val="00E01DD1"/>
    <w:rsid w:val="00E05AF4"/>
    <w:rsid w:val="00E149B2"/>
    <w:rsid w:val="00E1780D"/>
    <w:rsid w:val="00E33EE9"/>
    <w:rsid w:val="00E43140"/>
    <w:rsid w:val="00E52488"/>
    <w:rsid w:val="00E71B23"/>
    <w:rsid w:val="00E900E6"/>
    <w:rsid w:val="00E95874"/>
    <w:rsid w:val="00E97236"/>
    <w:rsid w:val="00EA0E6D"/>
    <w:rsid w:val="00EA7012"/>
    <w:rsid w:val="00EB098C"/>
    <w:rsid w:val="00EB2C17"/>
    <w:rsid w:val="00ED73FB"/>
    <w:rsid w:val="00EE0D31"/>
    <w:rsid w:val="00EE737D"/>
    <w:rsid w:val="00EF1172"/>
    <w:rsid w:val="00F10698"/>
    <w:rsid w:val="00F27FE8"/>
    <w:rsid w:val="00F37BD6"/>
    <w:rsid w:val="00F474C6"/>
    <w:rsid w:val="00F5066B"/>
    <w:rsid w:val="00F57F68"/>
    <w:rsid w:val="00F67752"/>
    <w:rsid w:val="00F73B80"/>
    <w:rsid w:val="00F75435"/>
    <w:rsid w:val="00F75CA9"/>
    <w:rsid w:val="00FA27D4"/>
    <w:rsid w:val="00FB0201"/>
    <w:rsid w:val="00FC0317"/>
    <w:rsid w:val="00FC166B"/>
    <w:rsid w:val="00FC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1701"/>
      <w:jc w:val="center"/>
      <w:outlineLvl w:val="0"/>
    </w:pPr>
    <w:rPr>
      <w:b/>
      <w:sz w:val="24"/>
    </w:rPr>
  </w:style>
  <w:style w:type="paragraph" w:styleId="4">
    <w:name w:val="heading 4"/>
    <w:basedOn w:val="a"/>
    <w:next w:val="a"/>
    <w:link w:val="40"/>
    <w:uiPriority w:val="9"/>
    <w:qFormat/>
    <w:rsid w:val="008F066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34" w:firstLine="282"/>
      <w:jc w:val="center"/>
    </w:pPr>
    <w:rPr>
      <w:b/>
      <w:sz w:val="24"/>
    </w:rPr>
  </w:style>
  <w:style w:type="paragraph" w:styleId="2">
    <w:name w:val="Body Text Indent 2"/>
    <w:basedOn w:val="a"/>
    <w:semiHidden/>
    <w:pPr>
      <w:ind w:left="1134" w:firstLine="282"/>
      <w:jc w:val="both"/>
    </w:pPr>
    <w:rPr>
      <w:sz w:val="24"/>
    </w:rPr>
  </w:style>
  <w:style w:type="paragraph" w:styleId="3">
    <w:name w:val="Body Text Indent 3"/>
    <w:basedOn w:val="a"/>
    <w:semiHidden/>
    <w:pPr>
      <w:ind w:left="1134"/>
      <w:jc w:val="both"/>
    </w:pPr>
    <w:rPr>
      <w:bCs/>
      <w:sz w:val="24"/>
    </w:rPr>
  </w:style>
  <w:style w:type="paragraph" w:styleId="a4">
    <w:name w:val="footer"/>
    <w:basedOn w:val="a"/>
    <w:link w:val="a5"/>
    <w:uiPriority w:val="99"/>
    <w:pPr>
      <w:tabs>
        <w:tab w:val="center" w:pos="4677"/>
        <w:tab w:val="right" w:pos="9355"/>
      </w:tabs>
    </w:pPr>
  </w:style>
  <w:style w:type="character" w:styleId="a6">
    <w:name w:val="page number"/>
    <w:basedOn w:val="a0"/>
    <w:semiHidden/>
  </w:style>
  <w:style w:type="paragraph" w:customStyle="1" w:styleId="ConsPlusTitle">
    <w:name w:val="ConsPlusTitle"/>
    <w:pPr>
      <w:widowControl w:val="0"/>
      <w:autoSpaceDE w:val="0"/>
      <w:autoSpaceDN w:val="0"/>
      <w:adjustRightInd w:val="0"/>
    </w:pPr>
    <w:rPr>
      <w:b/>
      <w:bCs/>
      <w:sz w:val="24"/>
      <w:szCs w:val="24"/>
    </w:rPr>
  </w:style>
  <w:style w:type="character" w:customStyle="1" w:styleId="40">
    <w:name w:val="Заголовок 4 Знак"/>
    <w:link w:val="4"/>
    <w:uiPriority w:val="9"/>
    <w:semiHidden/>
    <w:rsid w:val="008F0661"/>
    <w:rPr>
      <w:rFonts w:ascii="Calibri" w:eastAsia="Times New Roman" w:hAnsi="Calibri" w:cs="Times New Roman"/>
      <w:b/>
      <w:bCs/>
      <w:sz w:val="28"/>
      <w:szCs w:val="28"/>
    </w:rPr>
  </w:style>
  <w:style w:type="paragraph" w:customStyle="1" w:styleId="ConsNonformat">
    <w:name w:val="ConsNonformat"/>
    <w:rsid w:val="005C48A8"/>
    <w:pPr>
      <w:widowControl w:val="0"/>
      <w:autoSpaceDE w:val="0"/>
      <w:autoSpaceDN w:val="0"/>
      <w:adjustRightInd w:val="0"/>
    </w:pPr>
    <w:rPr>
      <w:rFonts w:ascii="Courier New" w:hAnsi="Courier New" w:cs="Courier New"/>
    </w:rPr>
  </w:style>
  <w:style w:type="paragraph" w:styleId="a7">
    <w:name w:val="No Spacing"/>
    <w:uiPriority w:val="1"/>
    <w:qFormat/>
    <w:rsid w:val="00DF1433"/>
  </w:style>
  <w:style w:type="paragraph" w:styleId="a8">
    <w:name w:val="header"/>
    <w:basedOn w:val="a"/>
    <w:link w:val="a9"/>
    <w:uiPriority w:val="99"/>
    <w:unhideWhenUsed/>
    <w:rsid w:val="004A2C52"/>
    <w:pPr>
      <w:tabs>
        <w:tab w:val="center" w:pos="4677"/>
        <w:tab w:val="right" w:pos="9355"/>
      </w:tabs>
    </w:pPr>
  </w:style>
  <w:style w:type="character" w:customStyle="1" w:styleId="a9">
    <w:name w:val="Верхний колонтитул Знак"/>
    <w:basedOn w:val="a0"/>
    <w:link w:val="a8"/>
    <w:uiPriority w:val="99"/>
    <w:rsid w:val="004A2C52"/>
  </w:style>
  <w:style w:type="character" w:customStyle="1" w:styleId="a5">
    <w:name w:val="Нижний колонтитул Знак"/>
    <w:link w:val="a4"/>
    <w:uiPriority w:val="99"/>
    <w:rsid w:val="002447B4"/>
  </w:style>
  <w:style w:type="paragraph" w:styleId="aa">
    <w:name w:val="Normal (Web)"/>
    <w:basedOn w:val="a"/>
    <w:uiPriority w:val="99"/>
    <w:unhideWhenUsed/>
    <w:rsid w:val="00997000"/>
    <w:pPr>
      <w:spacing w:before="100" w:beforeAutospacing="1" w:after="100" w:afterAutospacing="1"/>
    </w:pPr>
    <w:rPr>
      <w:sz w:val="24"/>
      <w:szCs w:val="24"/>
    </w:rPr>
  </w:style>
  <w:style w:type="character" w:styleId="ab">
    <w:name w:val="Strong"/>
    <w:uiPriority w:val="22"/>
    <w:qFormat/>
    <w:rsid w:val="00997000"/>
    <w:rPr>
      <w:b/>
      <w:bCs/>
    </w:rPr>
  </w:style>
  <w:style w:type="character" w:styleId="ac">
    <w:name w:val="Hyperlink"/>
    <w:uiPriority w:val="99"/>
    <w:semiHidden/>
    <w:unhideWhenUsed/>
    <w:rsid w:val="00997000"/>
    <w:rPr>
      <w:color w:val="0000FF"/>
      <w:u w:val="single"/>
    </w:rPr>
  </w:style>
  <w:style w:type="character" w:customStyle="1" w:styleId="apple-converted-space">
    <w:name w:val="apple-converted-space"/>
    <w:basedOn w:val="a0"/>
    <w:rsid w:val="00997000"/>
  </w:style>
  <w:style w:type="character" w:styleId="ad">
    <w:name w:val="Emphasis"/>
    <w:uiPriority w:val="20"/>
    <w:qFormat/>
    <w:rsid w:val="00997000"/>
    <w:rPr>
      <w:i/>
      <w:iCs/>
    </w:rPr>
  </w:style>
  <w:style w:type="paragraph" w:styleId="ae">
    <w:name w:val="List Paragraph"/>
    <w:basedOn w:val="a"/>
    <w:uiPriority w:val="1"/>
    <w:qFormat/>
    <w:rsid w:val="00CE4B54"/>
    <w:pPr>
      <w:ind w:left="708"/>
    </w:pPr>
  </w:style>
  <w:style w:type="paragraph" w:styleId="af">
    <w:name w:val="Balloon Text"/>
    <w:basedOn w:val="a"/>
    <w:link w:val="af0"/>
    <w:uiPriority w:val="99"/>
    <w:semiHidden/>
    <w:unhideWhenUsed/>
    <w:rsid w:val="000A027A"/>
    <w:rPr>
      <w:rFonts w:ascii="Tahoma" w:hAnsi="Tahoma"/>
      <w:sz w:val="16"/>
      <w:szCs w:val="16"/>
      <w:lang w:val="x-none" w:eastAsia="x-none"/>
    </w:rPr>
  </w:style>
  <w:style w:type="character" w:customStyle="1" w:styleId="af0">
    <w:name w:val="Текст выноски Знак"/>
    <w:link w:val="af"/>
    <w:uiPriority w:val="99"/>
    <w:semiHidden/>
    <w:rsid w:val="000A027A"/>
    <w:rPr>
      <w:rFonts w:ascii="Tahoma" w:hAnsi="Tahoma" w:cs="Tahoma"/>
      <w:sz w:val="16"/>
      <w:szCs w:val="16"/>
    </w:rPr>
  </w:style>
  <w:style w:type="paragraph" w:styleId="af1">
    <w:name w:val="Body Text"/>
    <w:basedOn w:val="a"/>
    <w:link w:val="af2"/>
    <w:uiPriority w:val="99"/>
    <w:semiHidden/>
    <w:unhideWhenUsed/>
    <w:rsid w:val="00A4090B"/>
    <w:pPr>
      <w:spacing w:after="120"/>
    </w:pPr>
  </w:style>
  <w:style w:type="character" w:customStyle="1" w:styleId="af2">
    <w:name w:val="Основной текст Знак"/>
    <w:basedOn w:val="a0"/>
    <w:link w:val="af1"/>
    <w:uiPriority w:val="99"/>
    <w:semiHidden/>
    <w:rsid w:val="00A40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1701"/>
      <w:jc w:val="center"/>
      <w:outlineLvl w:val="0"/>
    </w:pPr>
    <w:rPr>
      <w:b/>
      <w:sz w:val="24"/>
    </w:rPr>
  </w:style>
  <w:style w:type="paragraph" w:styleId="4">
    <w:name w:val="heading 4"/>
    <w:basedOn w:val="a"/>
    <w:next w:val="a"/>
    <w:link w:val="40"/>
    <w:uiPriority w:val="9"/>
    <w:qFormat/>
    <w:rsid w:val="008F066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34" w:firstLine="282"/>
      <w:jc w:val="center"/>
    </w:pPr>
    <w:rPr>
      <w:b/>
      <w:sz w:val="24"/>
    </w:rPr>
  </w:style>
  <w:style w:type="paragraph" w:styleId="2">
    <w:name w:val="Body Text Indent 2"/>
    <w:basedOn w:val="a"/>
    <w:semiHidden/>
    <w:pPr>
      <w:ind w:left="1134" w:firstLine="282"/>
      <w:jc w:val="both"/>
    </w:pPr>
    <w:rPr>
      <w:sz w:val="24"/>
    </w:rPr>
  </w:style>
  <w:style w:type="paragraph" w:styleId="3">
    <w:name w:val="Body Text Indent 3"/>
    <w:basedOn w:val="a"/>
    <w:semiHidden/>
    <w:pPr>
      <w:ind w:left="1134"/>
      <w:jc w:val="both"/>
    </w:pPr>
    <w:rPr>
      <w:bCs/>
      <w:sz w:val="24"/>
    </w:rPr>
  </w:style>
  <w:style w:type="paragraph" w:styleId="a4">
    <w:name w:val="footer"/>
    <w:basedOn w:val="a"/>
    <w:link w:val="a5"/>
    <w:uiPriority w:val="99"/>
    <w:pPr>
      <w:tabs>
        <w:tab w:val="center" w:pos="4677"/>
        <w:tab w:val="right" w:pos="9355"/>
      </w:tabs>
    </w:pPr>
  </w:style>
  <w:style w:type="character" w:styleId="a6">
    <w:name w:val="page number"/>
    <w:basedOn w:val="a0"/>
    <w:semiHidden/>
  </w:style>
  <w:style w:type="paragraph" w:customStyle="1" w:styleId="ConsPlusTitle">
    <w:name w:val="ConsPlusTitle"/>
    <w:pPr>
      <w:widowControl w:val="0"/>
      <w:autoSpaceDE w:val="0"/>
      <w:autoSpaceDN w:val="0"/>
      <w:adjustRightInd w:val="0"/>
    </w:pPr>
    <w:rPr>
      <w:b/>
      <w:bCs/>
      <w:sz w:val="24"/>
      <w:szCs w:val="24"/>
    </w:rPr>
  </w:style>
  <w:style w:type="character" w:customStyle="1" w:styleId="40">
    <w:name w:val="Заголовок 4 Знак"/>
    <w:link w:val="4"/>
    <w:uiPriority w:val="9"/>
    <w:semiHidden/>
    <w:rsid w:val="008F0661"/>
    <w:rPr>
      <w:rFonts w:ascii="Calibri" w:eastAsia="Times New Roman" w:hAnsi="Calibri" w:cs="Times New Roman"/>
      <w:b/>
      <w:bCs/>
      <w:sz w:val="28"/>
      <w:szCs w:val="28"/>
    </w:rPr>
  </w:style>
  <w:style w:type="paragraph" w:customStyle="1" w:styleId="ConsNonformat">
    <w:name w:val="ConsNonformat"/>
    <w:rsid w:val="005C48A8"/>
    <w:pPr>
      <w:widowControl w:val="0"/>
      <w:autoSpaceDE w:val="0"/>
      <w:autoSpaceDN w:val="0"/>
      <w:adjustRightInd w:val="0"/>
    </w:pPr>
    <w:rPr>
      <w:rFonts w:ascii="Courier New" w:hAnsi="Courier New" w:cs="Courier New"/>
    </w:rPr>
  </w:style>
  <w:style w:type="paragraph" w:styleId="a7">
    <w:name w:val="No Spacing"/>
    <w:uiPriority w:val="1"/>
    <w:qFormat/>
    <w:rsid w:val="00DF1433"/>
  </w:style>
  <w:style w:type="paragraph" w:styleId="a8">
    <w:name w:val="header"/>
    <w:basedOn w:val="a"/>
    <w:link w:val="a9"/>
    <w:uiPriority w:val="99"/>
    <w:unhideWhenUsed/>
    <w:rsid w:val="004A2C52"/>
    <w:pPr>
      <w:tabs>
        <w:tab w:val="center" w:pos="4677"/>
        <w:tab w:val="right" w:pos="9355"/>
      </w:tabs>
    </w:pPr>
  </w:style>
  <w:style w:type="character" w:customStyle="1" w:styleId="a9">
    <w:name w:val="Верхний колонтитул Знак"/>
    <w:basedOn w:val="a0"/>
    <w:link w:val="a8"/>
    <w:uiPriority w:val="99"/>
    <w:rsid w:val="004A2C52"/>
  </w:style>
  <w:style w:type="character" w:customStyle="1" w:styleId="a5">
    <w:name w:val="Нижний колонтитул Знак"/>
    <w:link w:val="a4"/>
    <w:uiPriority w:val="99"/>
    <w:rsid w:val="002447B4"/>
  </w:style>
  <w:style w:type="paragraph" w:styleId="aa">
    <w:name w:val="Normal (Web)"/>
    <w:basedOn w:val="a"/>
    <w:uiPriority w:val="99"/>
    <w:unhideWhenUsed/>
    <w:rsid w:val="00997000"/>
    <w:pPr>
      <w:spacing w:before="100" w:beforeAutospacing="1" w:after="100" w:afterAutospacing="1"/>
    </w:pPr>
    <w:rPr>
      <w:sz w:val="24"/>
      <w:szCs w:val="24"/>
    </w:rPr>
  </w:style>
  <w:style w:type="character" w:styleId="ab">
    <w:name w:val="Strong"/>
    <w:uiPriority w:val="22"/>
    <w:qFormat/>
    <w:rsid w:val="00997000"/>
    <w:rPr>
      <w:b/>
      <w:bCs/>
    </w:rPr>
  </w:style>
  <w:style w:type="character" w:styleId="ac">
    <w:name w:val="Hyperlink"/>
    <w:uiPriority w:val="99"/>
    <w:semiHidden/>
    <w:unhideWhenUsed/>
    <w:rsid w:val="00997000"/>
    <w:rPr>
      <w:color w:val="0000FF"/>
      <w:u w:val="single"/>
    </w:rPr>
  </w:style>
  <w:style w:type="character" w:customStyle="1" w:styleId="apple-converted-space">
    <w:name w:val="apple-converted-space"/>
    <w:basedOn w:val="a0"/>
    <w:rsid w:val="00997000"/>
  </w:style>
  <w:style w:type="character" w:styleId="ad">
    <w:name w:val="Emphasis"/>
    <w:uiPriority w:val="20"/>
    <w:qFormat/>
    <w:rsid w:val="00997000"/>
    <w:rPr>
      <w:i/>
      <w:iCs/>
    </w:rPr>
  </w:style>
  <w:style w:type="paragraph" w:styleId="ae">
    <w:name w:val="List Paragraph"/>
    <w:basedOn w:val="a"/>
    <w:uiPriority w:val="1"/>
    <w:qFormat/>
    <w:rsid w:val="00CE4B54"/>
    <w:pPr>
      <w:ind w:left="708"/>
    </w:pPr>
  </w:style>
  <w:style w:type="paragraph" w:styleId="af">
    <w:name w:val="Balloon Text"/>
    <w:basedOn w:val="a"/>
    <w:link w:val="af0"/>
    <w:uiPriority w:val="99"/>
    <w:semiHidden/>
    <w:unhideWhenUsed/>
    <w:rsid w:val="000A027A"/>
    <w:rPr>
      <w:rFonts w:ascii="Tahoma" w:hAnsi="Tahoma"/>
      <w:sz w:val="16"/>
      <w:szCs w:val="16"/>
      <w:lang w:val="x-none" w:eastAsia="x-none"/>
    </w:rPr>
  </w:style>
  <w:style w:type="character" w:customStyle="1" w:styleId="af0">
    <w:name w:val="Текст выноски Знак"/>
    <w:link w:val="af"/>
    <w:uiPriority w:val="99"/>
    <w:semiHidden/>
    <w:rsid w:val="000A027A"/>
    <w:rPr>
      <w:rFonts w:ascii="Tahoma" w:hAnsi="Tahoma" w:cs="Tahoma"/>
      <w:sz w:val="16"/>
      <w:szCs w:val="16"/>
    </w:rPr>
  </w:style>
  <w:style w:type="paragraph" w:styleId="af1">
    <w:name w:val="Body Text"/>
    <w:basedOn w:val="a"/>
    <w:link w:val="af2"/>
    <w:uiPriority w:val="99"/>
    <w:semiHidden/>
    <w:unhideWhenUsed/>
    <w:rsid w:val="00A4090B"/>
    <w:pPr>
      <w:spacing w:after="120"/>
    </w:pPr>
  </w:style>
  <w:style w:type="character" w:customStyle="1" w:styleId="af2">
    <w:name w:val="Основной текст Знак"/>
    <w:basedOn w:val="a0"/>
    <w:link w:val="af1"/>
    <w:uiPriority w:val="99"/>
    <w:semiHidden/>
    <w:rsid w:val="00A4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8463">
      <w:bodyDiv w:val="1"/>
      <w:marLeft w:val="0"/>
      <w:marRight w:val="0"/>
      <w:marTop w:val="0"/>
      <w:marBottom w:val="0"/>
      <w:divBdr>
        <w:top w:val="none" w:sz="0" w:space="0" w:color="auto"/>
        <w:left w:val="none" w:sz="0" w:space="0" w:color="auto"/>
        <w:bottom w:val="none" w:sz="0" w:space="0" w:color="auto"/>
        <w:right w:val="none" w:sz="0" w:space="0" w:color="auto"/>
      </w:divBdr>
    </w:div>
    <w:div w:id="927885231">
      <w:bodyDiv w:val="1"/>
      <w:marLeft w:val="0"/>
      <w:marRight w:val="0"/>
      <w:marTop w:val="0"/>
      <w:marBottom w:val="0"/>
      <w:divBdr>
        <w:top w:val="none" w:sz="0" w:space="0" w:color="auto"/>
        <w:left w:val="none" w:sz="0" w:space="0" w:color="auto"/>
        <w:bottom w:val="none" w:sz="0" w:space="0" w:color="auto"/>
        <w:right w:val="none" w:sz="0" w:space="0" w:color="auto"/>
      </w:divBdr>
    </w:div>
    <w:div w:id="1931307128">
      <w:bodyDiv w:val="1"/>
      <w:marLeft w:val="0"/>
      <w:marRight w:val="0"/>
      <w:marTop w:val="0"/>
      <w:marBottom w:val="0"/>
      <w:divBdr>
        <w:top w:val="none" w:sz="0" w:space="0" w:color="auto"/>
        <w:left w:val="none" w:sz="0" w:space="0" w:color="auto"/>
        <w:bottom w:val="none" w:sz="0" w:space="0" w:color="auto"/>
        <w:right w:val="none" w:sz="0" w:space="0" w:color="auto"/>
      </w:divBdr>
      <w:divsChild>
        <w:div w:id="1371765715">
          <w:marLeft w:val="0"/>
          <w:marRight w:val="-12"/>
          <w:marTop w:val="0"/>
          <w:marBottom w:val="0"/>
          <w:divBdr>
            <w:top w:val="none" w:sz="0" w:space="0" w:color="auto"/>
            <w:left w:val="none" w:sz="0" w:space="0" w:color="auto"/>
            <w:bottom w:val="none" w:sz="0" w:space="0" w:color="auto"/>
            <w:right w:val="none" w:sz="0" w:space="0" w:color="auto"/>
          </w:divBdr>
          <w:divsChild>
            <w:div w:id="1284724878">
              <w:marLeft w:val="0"/>
              <w:marRight w:val="0"/>
              <w:marTop w:val="0"/>
              <w:marBottom w:val="0"/>
              <w:divBdr>
                <w:top w:val="none" w:sz="0" w:space="0" w:color="auto"/>
                <w:left w:val="none" w:sz="0" w:space="0" w:color="auto"/>
                <w:bottom w:val="none" w:sz="0" w:space="0" w:color="auto"/>
                <w:right w:val="none" w:sz="0" w:space="0" w:color="auto"/>
              </w:divBdr>
            </w:div>
          </w:divsChild>
        </w:div>
        <w:div w:id="1803885135">
          <w:marLeft w:val="0"/>
          <w:marRight w:val="-12"/>
          <w:marTop w:val="0"/>
          <w:marBottom w:val="0"/>
          <w:divBdr>
            <w:top w:val="none" w:sz="0" w:space="0" w:color="auto"/>
            <w:left w:val="none" w:sz="0" w:space="0" w:color="auto"/>
            <w:bottom w:val="none" w:sz="0" w:space="0" w:color="auto"/>
            <w:right w:val="none" w:sz="0" w:space="0" w:color="auto"/>
          </w:divBdr>
          <w:divsChild>
            <w:div w:id="199436464">
              <w:marLeft w:val="0"/>
              <w:marRight w:val="0"/>
              <w:marTop w:val="0"/>
              <w:marBottom w:val="0"/>
              <w:divBdr>
                <w:top w:val="none" w:sz="0" w:space="0" w:color="auto"/>
                <w:left w:val="none" w:sz="0" w:space="0" w:color="auto"/>
                <w:bottom w:val="none" w:sz="0" w:space="0" w:color="auto"/>
                <w:right w:val="none" w:sz="0" w:space="0" w:color="auto"/>
              </w:divBdr>
            </w:div>
          </w:divsChild>
        </w:div>
        <w:div w:id="1992441163">
          <w:marLeft w:val="0"/>
          <w:marRight w:val="-12"/>
          <w:marTop w:val="0"/>
          <w:marBottom w:val="0"/>
          <w:divBdr>
            <w:top w:val="none" w:sz="0" w:space="0" w:color="auto"/>
            <w:left w:val="none" w:sz="0" w:space="0" w:color="auto"/>
            <w:bottom w:val="none" w:sz="0" w:space="0" w:color="auto"/>
            <w:right w:val="none" w:sz="0" w:space="0" w:color="auto"/>
          </w:divBdr>
          <w:divsChild>
            <w:div w:id="1867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8AC7E-38F7-4ED6-9E89-21B02F85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Microsoft</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Лариса</dc:creator>
  <cp:lastModifiedBy>Comp</cp:lastModifiedBy>
  <cp:revision>7</cp:revision>
  <cp:lastPrinted>2016-10-25T04:49:00Z</cp:lastPrinted>
  <dcterms:created xsi:type="dcterms:W3CDTF">2019-02-09T01:42:00Z</dcterms:created>
  <dcterms:modified xsi:type="dcterms:W3CDTF">2019-04-07T05:56:00Z</dcterms:modified>
</cp:coreProperties>
</file>